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6F" w:rsidRPr="0048586F" w:rsidRDefault="0048586F" w:rsidP="0048586F">
      <w:pPr>
        <w:pStyle w:val="ConsPlusNormal"/>
        <w:ind w:firstLine="540"/>
        <w:jc w:val="center"/>
        <w:rPr>
          <w:rFonts w:ascii="Times New Roman" w:hAnsi="Times New Roman" w:cs="Times New Roman"/>
          <w:b/>
          <w:sz w:val="28"/>
          <w:szCs w:val="28"/>
        </w:rPr>
      </w:pPr>
      <w:r w:rsidRPr="0048586F">
        <w:rPr>
          <w:rFonts w:ascii="Times New Roman" w:hAnsi="Times New Roman" w:cs="Times New Roman"/>
          <w:b/>
          <w:sz w:val="28"/>
          <w:szCs w:val="28"/>
        </w:rPr>
        <w:t>ИНФОРМАЦИЯ</w:t>
      </w:r>
    </w:p>
    <w:p w:rsidR="0048586F" w:rsidRPr="0048586F" w:rsidRDefault="0048586F" w:rsidP="0048586F">
      <w:pPr>
        <w:pStyle w:val="ConsPlusNormal"/>
        <w:ind w:firstLine="540"/>
        <w:jc w:val="center"/>
        <w:rPr>
          <w:rFonts w:ascii="Times New Roman" w:hAnsi="Times New Roman" w:cs="Times New Roman"/>
          <w:b/>
          <w:sz w:val="28"/>
          <w:szCs w:val="28"/>
        </w:rPr>
      </w:pPr>
      <w:r w:rsidRPr="0048586F">
        <w:rPr>
          <w:rFonts w:ascii="Times New Roman" w:hAnsi="Times New Roman" w:cs="Times New Roman"/>
          <w:b/>
          <w:sz w:val="28"/>
          <w:szCs w:val="28"/>
        </w:rPr>
        <w:t>О способах формирования фонда капитального ремонта</w:t>
      </w:r>
      <w:r w:rsidR="00A75AE9">
        <w:rPr>
          <w:rFonts w:ascii="Times New Roman" w:hAnsi="Times New Roman" w:cs="Times New Roman"/>
          <w:b/>
          <w:sz w:val="28"/>
          <w:szCs w:val="28"/>
        </w:rPr>
        <w:t xml:space="preserve"> и последствиях не выбора собственниками помещений фонда капитального ремонта</w:t>
      </w:r>
    </w:p>
    <w:p w:rsidR="0048586F" w:rsidRDefault="0048586F">
      <w:pPr>
        <w:pStyle w:val="ConsPlusNormal"/>
        <w:ind w:firstLine="540"/>
        <w:jc w:val="both"/>
      </w:pPr>
    </w:p>
    <w:p w:rsidR="0048586F" w:rsidRPr="0048586F" w:rsidRDefault="0048586F">
      <w:pPr>
        <w:pStyle w:val="ConsPlusNormal"/>
        <w:ind w:firstLine="540"/>
        <w:jc w:val="both"/>
        <w:rPr>
          <w:rFonts w:ascii="Times New Roman" w:hAnsi="Times New Roman" w:cs="Times New Roman"/>
          <w:b/>
          <w:i/>
          <w:sz w:val="24"/>
          <w:szCs w:val="24"/>
          <w:u w:val="single"/>
        </w:rPr>
      </w:pPr>
      <w:r w:rsidRPr="0048586F">
        <w:rPr>
          <w:rFonts w:ascii="Times New Roman" w:hAnsi="Times New Roman" w:cs="Times New Roman"/>
          <w:b/>
          <w:i/>
          <w:sz w:val="24"/>
          <w:szCs w:val="24"/>
          <w:u w:val="single"/>
        </w:rPr>
        <w:t>ст. 170, Жилищного кодекса Российской Федерации</w:t>
      </w:r>
    </w:p>
    <w:p w:rsidR="0048586F" w:rsidRPr="0048586F" w:rsidRDefault="0048586F">
      <w:pPr>
        <w:pStyle w:val="ConsPlusNormal"/>
        <w:ind w:firstLine="540"/>
        <w:jc w:val="both"/>
        <w:rPr>
          <w:rFonts w:ascii="Times New Roman" w:hAnsi="Times New Roman" w:cs="Times New Roman"/>
          <w:sz w:val="24"/>
          <w:szCs w:val="24"/>
        </w:rPr>
      </w:pPr>
    </w:p>
    <w:p w:rsidR="00F7475C" w:rsidRPr="0048586F" w:rsidRDefault="00F7475C" w:rsidP="0048586F">
      <w:pPr>
        <w:pStyle w:val="ConsPlusNormal"/>
        <w:ind w:firstLine="540"/>
        <w:jc w:val="both"/>
        <w:rPr>
          <w:rFonts w:ascii="Times New Roman" w:hAnsi="Times New Roman" w:cs="Times New Roman"/>
          <w:sz w:val="24"/>
          <w:szCs w:val="24"/>
        </w:rPr>
      </w:pPr>
      <w:r w:rsidRPr="0048586F">
        <w:rPr>
          <w:rFonts w:ascii="Times New Roman" w:hAnsi="Times New Roman" w:cs="Times New Roman"/>
          <w:sz w:val="24"/>
          <w:szCs w:val="24"/>
        </w:rPr>
        <w:t xml:space="preserve">Собственники помещений в многоквартирном доме </w:t>
      </w:r>
      <w:r w:rsidRPr="0048586F">
        <w:rPr>
          <w:rFonts w:ascii="Times New Roman" w:hAnsi="Times New Roman" w:cs="Times New Roman"/>
          <w:b/>
          <w:sz w:val="24"/>
          <w:szCs w:val="24"/>
        </w:rPr>
        <w:t>вправе выбрать</w:t>
      </w:r>
      <w:r w:rsidRPr="0048586F">
        <w:rPr>
          <w:rFonts w:ascii="Times New Roman" w:hAnsi="Times New Roman" w:cs="Times New Roman"/>
          <w:sz w:val="24"/>
          <w:szCs w:val="24"/>
        </w:rPr>
        <w:t xml:space="preserve"> один из следующих способов формирования фонда капитального ремонта:</w:t>
      </w:r>
    </w:p>
    <w:p w:rsidR="00F7475C" w:rsidRPr="0048586F" w:rsidRDefault="00F7475C" w:rsidP="0048586F">
      <w:pPr>
        <w:pStyle w:val="ConsPlusNormal"/>
        <w:ind w:firstLine="540"/>
        <w:jc w:val="both"/>
        <w:rPr>
          <w:rFonts w:ascii="Times New Roman" w:hAnsi="Times New Roman" w:cs="Times New Roman"/>
          <w:sz w:val="24"/>
          <w:szCs w:val="24"/>
        </w:rPr>
      </w:pPr>
      <w:r w:rsidRPr="0048586F">
        <w:rPr>
          <w:rFonts w:ascii="Times New Roman" w:hAnsi="Times New Roman" w:cs="Times New Roman"/>
          <w:sz w:val="24"/>
          <w:szCs w:val="24"/>
        </w:rPr>
        <w:t xml:space="preserve">1) перечисление взносов на капитальный ремонт </w:t>
      </w:r>
      <w:r w:rsidRPr="0048586F">
        <w:rPr>
          <w:rFonts w:ascii="Times New Roman" w:hAnsi="Times New Roman" w:cs="Times New Roman"/>
          <w:b/>
          <w:sz w:val="24"/>
          <w:szCs w:val="24"/>
        </w:rPr>
        <w:t>на специальный счет</w:t>
      </w:r>
      <w:r w:rsidRPr="0048586F">
        <w:rPr>
          <w:rFonts w:ascii="Times New Roman" w:hAnsi="Times New Roman" w:cs="Times New Roman"/>
          <w:sz w:val="24"/>
          <w:szCs w:val="24"/>
        </w:rPr>
        <w:t xml:space="preserve">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F7475C" w:rsidRPr="0048586F" w:rsidRDefault="00F7475C" w:rsidP="0048586F">
      <w:pPr>
        <w:pStyle w:val="ConsPlusNormal"/>
        <w:ind w:firstLine="540"/>
        <w:jc w:val="both"/>
        <w:rPr>
          <w:rFonts w:ascii="Times New Roman" w:hAnsi="Times New Roman" w:cs="Times New Roman"/>
          <w:sz w:val="24"/>
          <w:szCs w:val="24"/>
        </w:rPr>
      </w:pPr>
      <w:r w:rsidRPr="0048586F">
        <w:rPr>
          <w:rFonts w:ascii="Times New Roman" w:hAnsi="Times New Roman" w:cs="Times New Roman"/>
          <w:sz w:val="24"/>
          <w:szCs w:val="24"/>
        </w:rPr>
        <w:t xml:space="preserve">2) перечисление взносов на капитальный ремонт </w:t>
      </w:r>
      <w:r w:rsidRPr="0048586F">
        <w:rPr>
          <w:rFonts w:ascii="Times New Roman" w:hAnsi="Times New Roman" w:cs="Times New Roman"/>
          <w:b/>
          <w:sz w:val="24"/>
          <w:szCs w:val="24"/>
        </w:rPr>
        <w:t>на счет регионального оператора</w:t>
      </w:r>
      <w:r w:rsidRPr="0048586F">
        <w:rPr>
          <w:rFonts w:ascii="Times New Roman" w:hAnsi="Times New Roman" w:cs="Times New Roman"/>
          <w:sz w:val="24"/>
          <w:szCs w:val="24"/>
        </w:rPr>
        <w:t xml:space="preserve">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48586F" w:rsidRDefault="0048586F" w:rsidP="0048586F">
      <w:pPr>
        <w:pStyle w:val="ConsPlusNormal"/>
        <w:ind w:firstLine="540"/>
        <w:jc w:val="both"/>
        <w:rPr>
          <w:rFonts w:ascii="Times New Roman" w:hAnsi="Times New Roman" w:cs="Times New Roman"/>
          <w:sz w:val="24"/>
          <w:szCs w:val="24"/>
        </w:rPr>
      </w:pPr>
    </w:p>
    <w:p w:rsidR="00F7475C" w:rsidRPr="0048586F" w:rsidRDefault="00F7475C" w:rsidP="0048586F">
      <w:pPr>
        <w:pStyle w:val="ConsPlusNormal"/>
        <w:ind w:firstLine="540"/>
        <w:jc w:val="both"/>
        <w:rPr>
          <w:rFonts w:ascii="Times New Roman" w:hAnsi="Times New Roman" w:cs="Times New Roman"/>
          <w:sz w:val="24"/>
          <w:szCs w:val="24"/>
        </w:rPr>
      </w:pPr>
      <w:r w:rsidRPr="0048586F">
        <w:rPr>
          <w:rFonts w:ascii="Times New Roman" w:hAnsi="Times New Roman" w:cs="Times New Roman"/>
          <w:sz w:val="24"/>
          <w:szCs w:val="24"/>
        </w:rPr>
        <w:t>В случае</w:t>
      </w:r>
      <w:proofErr w:type="gramStart"/>
      <w:r w:rsidRPr="0048586F">
        <w:rPr>
          <w:rFonts w:ascii="Times New Roman" w:hAnsi="Times New Roman" w:cs="Times New Roman"/>
          <w:sz w:val="24"/>
          <w:szCs w:val="24"/>
        </w:rPr>
        <w:t>,</w:t>
      </w:r>
      <w:proofErr w:type="gramEnd"/>
      <w:r w:rsidRPr="0048586F">
        <w:rPr>
          <w:rFonts w:ascii="Times New Roman" w:hAnsi="Times New Roman" w:cs="Times New Roman"/>
          <w:sz w:val="24"/>
          <w:szCs w:val="24"/>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w:t>
      </w:r>
      <w:r w:rsidRPr="0048586F">
        <w:rPr>
          <w:rFonts w:ascii="Times New Roman" w:hAnsi="Times New Roman" w:cs="Times New Roman"/>
          <w:b/>
          <w:sz w:val="24"/>
          <w:szCs w:val="24"/>
        </w:rPr>
        <w:t xml:space="preserve">на специальном </w:t>
      </w:r>
      <w:hyperlink r:id="rId5" w:history="1">
        <w:r w:rsidRPr="0048586F">
          <w:rPr>
            <w:rFonts w:ascii="Times New Roman" w:hAnsi="Times New Roman" w:cs="Times New Roman"/>
            <w:b/>
            <w:sz w:val="24"/>
            <w:szCs w:val="24"/>
          </w:rPr>
          <w:t>счете</w:t>
        </w:r>
      </w:hyperlink>
      <w:r w:rsidRPr="0048586F">
        <w:rPr>
          <w:rFonts w:ascii="Times New Roman" w:hAnsi="Times New Roman" w:cs="Times New Roman"/>
          <w:sz w:val="24"/>
          <w:szCs w:val="24"/>
        </w:rPr>
        <w:t xml:space="preserve">, </w:t>
      </w:r>
      <w:r w:rsidRPr="0048586F">
        <w:rPr>
          <w:rFonts w:ascii="Times New Roman" w:hAnsi="Times New Roman" w:cs="Times New Roman"/>
          <w:b/>
          <w:sz w:val="24"/>
          <w:szCs w:val="24"/>
        </w:rPr>
        <w:t>решением общего собрания собственников помещений в многоквартирном доме должны быть определены</w:t>
      </w:r>
      <w:r w:rsidRPr="0048586F">
        <w:rPr>
          <w:rFonts w:ascii="Times New Roman" w:hAnsi="Times New Roman" w:cs="Times New Roman"/>
          <w:sz w:val="24"/>
          <w:szCs w:val="24"/>
        </w:rPr>
        <w:t>:</w:t>
      </w:r>
    </w:p>
    <w:p w:rsidR="00F7475C" w:rsidRPr="0048586F" w:rsidRDefault="00F7475C" w:rsidP="0048586F">
      <w:pPr>
        <w:pStyle w:val="ConsPlusNormal"/>
        <w:ind w:firstLine="540"/>
        <w:jc w:val="both"/>
        <w:rPr>
          <w:rFonts w:ascii="Times New Roman" w:hAnsi="Times New Roman" w:cs="Times New Roman"/>
          <w:sz w:val="24"/>
          <w:szCs w:val="24"/>
        </w:rPr>
      </w:pPr>
      <w:r w:rsidRPr="0048586F">
        <w:rPr>
          <w:rFonts w:ascii="Times New Roman" w:hAnsi="Times New Roman" w:cs="Times New Roman"/>
          <w:sz w:val="24"/>
          <w:szCs w:val="24"/>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F7475C" w:rsidRPr="0048586F" w:rsidRDefault="0048586F" w:rsidP="0048586F">
      <w:pPr>
        <w:pStyle w:val="ConsPlusNormal"/>
        <w:ind w:firstLine="540"/>
        <w:jc w:val="both"/>
        <w:rPr>
          <w:rFonts w:ascii="Times New Roman" w:hAnsi="Times New Roman" w:cs="Times New Roman"/>
          <w:sz w:val="24"/>
          <w:szCs w:val="24"/>
        </w:rPr>
      </w:pPr>
      <w:r w:rsidRPr="0048586F">
        <w:rPr>
          <w:rFonts w:ascii="Times New Roman" w:hAnsi="Times New Roman" w:cs="Times New Roman"/>
          <w:sz w:val="24"/>
          <w:szCs w:val="24"/>
        </w:rPr>
        <w:t>2</w:t>
      </w:r>
      <w:r w:rsidR="00F7475C" w:rsidRPr="0048586F">
        <w:rPr>
          <w:rFonts w:ascii="Times New Roman" w:hAnsi="Times New Roman" w:cs="Times New Roman"/>
          <w:sz w:val="24"/>
          <w:szCs w:val="24"/>
        </w:rPr>
        <w:t>) владелец специального счета;</w:t>
      </w:r>
    </w:p>
    <w:p w:rsidR="00F7475C" w:rsidRPr="0048586F" w:rsidRDefault="0048586F" w:rsidP="0048586F">
      <w:pPr>
        <w:pStyle w:val="ConsPlusNormal"/>
        <w:ind w:firstLine="540"/>
        <w:jc w:val="both"/>
        <w:rPr>
          <w:rFonts w:ascii="Times New Roman" w:hAnsi="Times New Roman" w:cs="Times New Roman"/>
          <w:sz w:val="24"/>
          <w:szCs w:val="24"/>
        </w:rPr>
      </w:pPr>
      <w:r w:rsidRPr="0048586F">
        <w:rPr>
          <w:rFonts w:ascii="Times New Roman" w:hAnsi="Times New Roman" w:cs="Times New Roman"/>
          <w:sz w:val="24"/>
          <w:szCs w:val="24"/>
        </w:rPr>
        <w:t>3</w:t>
      </w:r>
      <w:r w:rsidR="00F7475C" w:rsidRPr="0048586F">
        <w:rPr>
          <w:rFonts w:ascii="Times New Roman" w:hAnsi="Times New Roman" w:cs="Times New Roman"/>
          <w:sz w:val="24"/>
          <w:szCs w:val="24"/>
        </w:rPr>
        <w:t>)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sidR="00F7475C" w:rsidRPr="0048586F">
        <w:rPr>
          <w:rFonts w:ascii="Times New Roman" w:hAnsi="Times New Roman" w:cs="Times New Roman"/>
          <w:sz w:val="24"/>
          <w:szCs w:val="24"/>
        </w:rPr>
        <w:t>,</w:t>
      </w:r>
      <w:proofErr w:type="gramEnd"/>
      <w:r w:rsidR="00F7475C" w:rsidRPr="0048586F">
        <w:rPr>
          <w:rFonts w:ascii="Times New Roman" w:hAnsi="Times New Roman" w:cs="Times New Roman"/>
          <w:sz w:val="24"/>
          <w:szCs w:val="24"/>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6" w:history="1">
        <w:r w:rsidR="00F7475C" w:rsidRPr="0048586F">
          <w:rPr>
            <w:rFonts w:ascii="Times New Roman" w:hAnsi="Times New Roman" w:cs="Times New Roman"/>
            <w:color w:val="0000FF"/>
            <w:sz w:val="24"/>
            <w:szCs w:val="24"/>
          </w:rPr>
          <w:t>части 2 статьи 176</w:t>
        </w:r>
      </w:hyperlink>
      <w:r w:rsidR="00F7475C" w:rsidRPr="0048586F">
        <w:rPr>
          <w:rFonts w:ascii="Times New Roman" w:hAnsi="Times New Roman" w:cs="Times New Roman"/>
          <w:sz w:val="24"/>
          <w:szCs w:val="24"/>
        </w:rPr>
        <w:t xml:space="preserve"> </w:t>
      </w:r>
      <w:r>
        <w:rPr>
          <w:rFonts w:ascii="Times New Roman" w:hAnsi="Times New Roman" w:cs="Times New Roman"/>
          <w:sz w:val="24"/>
          <w:szCs w:val="24"/>
        </w:rPr>
        <w:t>Жилищного</w:t>
      </w:r>
      <w:r w:rsidR="00F7475C" w:rsidRPr="0048586F">
        <w:rPr>
          <w:rFonts w:ascii="Times New Roman" w:hAnsi="Times New Roman" w:cs="Times New Roman"/>
          <w:sz w:val="24"/>
          <w:szCs w:val="24"/>
        </w:rPr>
        <w:t xml:space="preserve"> Кодекса</w:t>
      </w:r>
      <w:r>
        <w:rPr>
          <w:rFonts w:ascii="Times New Roman" w:hAnsi="Times New Roman" w:cs="Times New Roman"/>
          <w:sz w:val="24"/>
          <w:szCs w:val="24"/>
        </w:rPr>
        <w:t xml:space="preserve"> РФ</w:t>
      </w:r>
      <w:r w:rsidR="00F7475C" w:rsidRPr="0048586F">
        <w:rPr>
          <w:rFonts w:ascii="Times New Roman" w:hAnsi="Times New Roman" w:cs="Times New Roman"/>
          <w:sz w:val="24"/>
          <w:szCs w:val="24"/>
        </w:rPr>
        <w:t>, вопрос о выборе кредитной организации, в которой будет открыт специальный счет, считается переданным на усмотрение регионального оператора.</w:t>
      </w:r>
    </w:p>
    <w:p w:rsidR="00214E57" w:rsidRDefault="00214E57" w:rsidP="0048586F">
      <w:pPr>
        <w:pStyle w:val="ConsPlusNormal"/>
        <w:ind w:firstLine="540"/>
        <w:jc w:val="both"/>
        <w:rPr>
          <w:rFonts w:ascii="Times New Roman" w:hAnsi="Times New Roman" w:cs="Times New Roman"/>
          <w:sz w:val="24"/>
          <w:szCs w:val="24"/>
        </w:rPr>
      </w:pPr>
    </w:p>
    <w:p w:rsidR="00214E57" w:rsidRPr="00214E57" w:rsidRDefault="00214E57" w:rsidP="00214E57">
      <w:pPr>
        <w:spacing w:after="1" w:line="240" w:lineRule="atLeast"/>
        <w:jc w:val="both"/>
        <w:rPr>
          <w:rFonts w:ascii="Times New Roman" w:hAnsi="Times New Roman" w:cs="Times New Roman"/>
          <w:b/>
          <w:i/>
          <w:sz w:val="24"/>
          <w:u w:val="single"/>
        </w:rPr>
      </w:pPr>
      <w:r w:rsidRPr="00214E57">
        <w:rPr>
          <w:b/>
          <w:i/>
          <w:u w:val="single"/>
        </w:rPr>
        <w:fldChar w:fldCharType="begin"/>
      </w:r>
      <w:r w:rsidRPr="00214E57">
        <w:rPr>
          <w:b/>
          <w:i/>
          <w:u w:val="single"/>
        </w:rPr>
        <w:instrText xml:space="preserve"> HYPERLINK "consultantplus://offline/ref=E84250BF53C0E64003189FAF523B09A4461C432DAB0A251F9EB0D5BE1A14F2FAB2087CB08840BBA3iBO2I" </w:instrText>
      </w:r>
      <w:r w:rsidRPr="00214E57">
        <w:rPr>
          <w:b/>
          <w:i/>
          <w:u w:val="single"/>
        </w:rPr>
        <w:fldChar w:fldCharType="separate"/>
      </w:r>
      <w:r w:rsidRPr="00214E57">
        <w:rPr>
          <w:rFonts w:ascii="Times New Roman" w:hAnsi="Times New Roman" w:cs="Times New Roman"/>
          <w:b/>
          <w:i/>
          <w:sz w:val="24"/>
          <w:u w:val="single"/>
        </w:rPr>
        <w:br/>
        <w:t xml:space="preserve">      Закон Московской области от 01.07.2013 N 66/2013-ОЗ (ред. от 29.05.2018) "Об организации проведения капитального ремонта общего имущества в многоквартирных домах, расположенных на территории Московской области" </w:t>
      </w:r>
    </w:p>
    <w:p w:rsidR="00214E57" w:rsidRPr="00214E57" w:rsidRDefault="00214E57" w:rsidP="00214E57">
      <w:pPr>
        <w:spacing w:after="0" w:line="220" w:lineRule="atLeast"/>
        <w:ind w:firstLine="539"/>
        <w:jc w:val="both"/>
        <w:rPr>
          <w:rFonts w:ascii="Times New Roman" w:hAnsi="Times New Roman" w:cs="Times New Roman"/>
          <w:sz w:val="24"/>
          <w:szCs w:val="24"/>
        </w:rPr>
      </w:pPr>
      <w:r w:rsidRPr="00214E57">
        <w:rPr>
          <w:b/>
          <w:i/>
          <w:sz w:val="24"/>
          <w:u w:val="single"/>
        </w:rPr>
        <w:fldChar w:fldCharType="end"/>
      </w:r>
      <w:r>
        <w:rPr>
          <w:rFonts w:ascii="Times New Roman" w:hAnsi="Times New Roman" w:cs="Times New Roman"/>
          <w:sz w:val="24"/>
        </w:rPr>
        <w:br/>
      </w:r>
      <w:r w:rsidRPr="00214E57">
        <w:rPr>
          <w:rFonts w:ascii="Times New Roman" w:hAnsi="Times New Roman" w:cs="Times New Roman"/>
          <w:sz w:val="24"/>
          <w:szCs w:val="24"/>
        </w:rPr>
        <w:t xml:space="preserve">        </w:t>
      </w:r>
      <w:r w:rsidRPr="00214E57">
        <w:rPr>
          <w:rFonts w:ascii="Times New Roman" w:hAnsi="Times New Roman" w:cs="Times New Roman"/>
          <w:sz w:val="24"/>
          <w:szCs w:val="24"/>
        </w:rPr>
        <w:t xml:space="preserve">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w:t>
      </w:r>
      <w:r w:rsidRPr="005A18B8">
        <w:rPr>
          <w:rFonts w:ascii="Times New Roman" w:hAnsi="Times New Roman" w:cs="Times New Roman"/>
          <w:b/>
          <w:sz w:val="24"/>
          <w:szCs w:val="24"/>
        </w:rPr>
        <w:t xml:space="preserve">в течение </w:t>
      </w:r>
      <w:r w:rsidRPr="005A18B8">
        <w:rPr>
          <w:rFonts w:ascii="Times New Roman" w:hAnsi="Times New Roman" w:cs="Times New Roman"/>
          <w:b/>
          <w:sz w:val="28"/>
          <w:szCs w:val="28"/>
          <w:u w:val="single"/>
        </w:rPr>
        <w:t>трех месяцев</w:t>
      </w:r>
      <w:r w:rsidRPr="005A18B8">
        <w:rPr>
          <w:rFonts w:ascii="Times New Roman" w:hAnsi="Times New Roman" w:cs="Times New Roman"/>
          <w:b/>
          <w:sz w:val="24"/>
          <w:szCs w:val="24"/>
        </w:rPr>
        <w:t xml:space="preserve"> после официального опубликования утвержденной</w:t>
      </w:r>
      <w:r w:rsidRPr="00214E57">
        <w:rPr>
          <w:rFonts w:ascii="Times New Roman" w:hAnsi="Times New Roman" w:cs="Times New Roman"/>
          <w:sz w:val="24"/>
          <w:szCs w:val="24"/>
        </w:rPr>
        <w:t xml:space="preserve"> </w:t>
      </w:r>
      <w:r w:rsidRPr="005A18B8">
        <w:rPr>
          <w:rFonts w:ascii="Times New Roman" w:hAnsi="Times New Roman" w:cs="Times New Roman"/>
          <w:b/>
          <w:sz w:val="24"/>
          <w:szCs w:val="24"/>
        </w:rPr>
        <w:t>в установленном порядке региональной программы</w:t>
      </w:r>
      <w:r w:rsidRPr="00214E57">
        <w:rPr>
          <w:rFonts w:ascii="Times New Roman" w:hAnsi="Times New Roman" w:cs="Times New Roman"/>
          <w:sz w:val="24"/>
          <w:szCs w:val="24"/>
        </w:rPr>
        <w:t>, в которую включен многоквартирный дом, в отношении которого решается вопрос о выборе способа формирования его фонда капитального ремонта.</w:t>
      </w:r>
    </w:p>
    <w:p w:rsidR="00214E57" w:rsidRPr="00214E57" w:rsidRDefault="00214E57" w:rsidP="00214E57">
      <w:pPr>
        <w:spacing w:after="0" w:line="220" w:lineRule="atLeast"/>
        <w:ind w:firstLine="539"/>
        <w:jc w:val="both"/>
        <w:rPr>
          <w:rFonts w:ascii="Times New Roman" w:hAnsi="Times New Roman" w:cs="Times New Roman"/>
          <w:sz w:val="24"/>
          <w:szCs w:val="24"/>
        </w:rPr>
      </w:pPr>
      <w:r w:rsidRPr="00214E57">
        <w:rPr>
          <w:rFonts w:ascii="Times New Roman" w:hAnsi="Times New Roman" w:cs="Times New Roman"/>
          <w:sz w:val="24"/>
          <w:szCs w:val="24"/>
        </w:rPr>
        <w:t xml:space="preserve">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w:t>
      </w:r>
      <w:r w:rsidRPr="00214E57">
        <w:rPr>
          <w:rFonts w:ascii="Times New Roman" w:hAnsi="Times New Roman" w:cs="Times New Roman"/>
          <w:sz w:val="24"/>
          <w:szCs w:val="24"/>
        </w:rPr>
        <w:lastRenderedPageBreak/>
        <w:t>оператора копию протокола общего собрания собственников, которым оформлено это решение.</w:t>
      </w:r>
    </w:p>
    <w:p w:rsidR="005A18B8" w:rsidRDefault="005A18B8" w:rsidP="005A18B8">
      <w:pPr>
        <w:autoSpaceDE w:val="0"/>
        <w:autoSpaceDN w:val="0"/>
        <w:adjustRightInd w:val="0"/>
        <w:spacing w:after="0" w:line="240" w:lineRule="auto"/>
        <w:jc w:val="both"/>
        <w:rPr>
          <w:rFonts w:ascii="Times New Roman" w:hAnsi="Times New Roman" w:cs="Times New Roman"/>
          <w:sz w:val="24"/>
          <w:szCs w:val="24"/>
        </w:rPr>
      </w:pPr>
      <w:bookmarkStart w:id="0" w:name="P4"/>
      <w:bookmarkEnd w:id="0"/>
      <w:r>
        <w:rPr>
          <w:rFonts w:ascii="Times New Roman" w:hAnsi="Times New Roman" w:cs="Times New Roman"/>
          <w:sz w:val="24"/>
          <w:szCs w:val="24"/>
        </w:rPr>
        <w:t xml:space="preserve">           </w:t>
      </w:r>
      <w:r w:rsidR="00214E57" w:rsidRPr="00214E57">
        <w:rPr>
          <w:rFonts w:ascii="Times New Roman" w:hAnsi="Times New Roman" w:cs="Times New Roman"/>
          <w:sz w:val="24"/>
          <w:szCs w:val="24"/>
        </w:rPr>
        <w:t xml:space="preserve">Решение об определении способа формирования фонда капитального ремонта в </w:t>
      </w:r>
      <w:r w:rsidR="00214E57" w:rsidRPr="005A18B8">
        <w:rPr>
          <w:rFonts w:ascii="Times New Roman" w:hAnsi="Times New Roman" w:cs="Times New Roman"/>
          <w:b/>
          <w:sz w:val="24"/>
          <w:szCs w:val="24"/>
        </w:rPr>
        <w:t>отношении многоквартирных домов, введенных в эксплуатацию после утверждения региональной программы</w:t>
      </w:r>
      <w:r w:rsidR="00214E57" w:rsidRPr="00214E57">
        <w:rPr>
          <w:rFonts w:ascii="Times New Roman" w:hAnsi="Times New Roman" w:cs="Times New Roman"/>
          <w:sz w:val="24"/>
          <w:szCs w:val="24"/>
        </w:rPr>
        <w:t xml:space="preserve"> и включенных в региональную программу при ее актуализации, должно быть принято и реализовано собственниками помещений в данном многоквартирном доме </w:t>
      </w:r>
      <w:r w:rsidR="00214E57" w:rsidRPr="005A18B8">
        <w:rPr>
          <w:rFonts w:ascii="Times New Roman" w:hAnsi="Times New Roman" w:cs="Times New Roman"/>
          <w:b/>
          <w:sz w:val="28"/>
          <w:szCs w:val="28"/>
        </w:rPr>
        <w:t xml:space="preserve">не </w:t>
      </w:r>
      <w:proofErr w:type="gramStart"/>
      <w:r w:rsidR="00214E57" w:rsidRPr="005A18B8">
        <w:rPr>
          <w:rFonts w:ascii="Times New Roman" w:hAnsi="Times New Roman" w:cs="Times New Roman"/>
          <w:b/>
          <w:sz w:val="28"/>
          <w:szCs w:val="28"/>
        </w:rPr>
        <w:t>позднее</w:t>
      </w:r>
      <w:proofErr w:type="gramEnd"/>
      <w:r w:rsidR="00214E57" w:rsidRPr="005A18B8">
        <w:rPr>
          <w:rFonts w:ascii="Times New Roman" w:hAnsi="Times New Roman" w:cs="Times New Roman"/>
          <w:b/>
          <w:sz w:val="28"/>
          <w:szCs w:val="28"/>
        </w:rPr>
        <w:t xml:space="preserve"> чем за три месяца</w:t>
      </w:r>
      <w:r w:rsidR="00214E57" w:rsidRPr="005A18B8">
        <w:rPr>
          <w:rFonts w:ascii="Times New Roman" w:hAnsi="Times New Roman" w:cs="Times New Roman"/>
          <w:b/>
          <w:sz w:val="24"/>
          <w:szCs w:val="24"/>
        </w:rPr>
        <w:t xml:space="preserve"> до возникновения обязанности по уплате взносов</w:t>
      </w:r>
      <w:r w:rsidR="00214E57" w:rsidRPr="00214E57">
        <w:rPr>
          <w:rFonts w:ascii="Times New Roman" w:hAnsi="Times New Roman" w:cs="Times New Roman"/>
          <w:sz w:val="24"/>
          <w:szCs w:val="24"/>
        </w:rPr>
        <w:t xml:space="preserve"> на капитальный ремонт, </w:t>
      </w:r>
      <w:r>
        <w:rPr>
          <w:rFonts w:ascii="Times New Roman" w:hAnsi="Times New Roman" w:cs="Times New Roman"/>
          <w:sz w:val="24"/>
          <w:szCs w:val="24"/>
        </w:rPr>
        <w:t xml:space="preserve">которая </w:t>
      </w:r>
      <w:r>
        <w:rPr>
          <w:rFonts w:ascii="Times New Roman" w:hAnsi="Times New Roman" w:cs="Times New Roman"/>
          <w:sz w:val="24"/>
          <w:szCs w:val="24"/>
        </w:rPr>
        <w:t xml:space="preserve">возникает </w:t>
      </w:r>
      <w:r w:rsidRPr="005A18B8">
        <w:rPr>
          <w:rFonts w:ascii="Times New Roman" w:hAnsi="Times New Roman" w:cs="Times New Roman"/>
          <w:b/>
          <w:sz w:val="24"/>
          <w:szCs w:val="24"/>
        </w:rPr>
        <w:t>по истечении шести месяцев</w:t>
      </w:r>
      <w:r>
        <w:rPr>
          <w:rFonts w:ascii="Times New Roman" w:hAnsi="Times New Roman" w:cs="Times New Roman"/>
          <w:sz w:val="24"/>
          <w:szCs w:val="24"/>
        </w:rPr>
        <w:t xml:space="preserve"> с даты включения данного многоквартирного дома в региональную программу.</w:t>
      </w:r>
    </w:p>
    <w:p w:rsidR="00214E57" w:rsidRPr="00214E57" w:rsidRDefault="00214E57" w:rsidP="00214E57">
      <w:pPr>
        <w:spacing w:after="0" w:line="220" w:lineRule="atLeast"/>
        <w:ind w:firstLine="539"/>
        <w:jc w:val="both"/>
        <w:rPr>
          <w:rFonts w:ascii="Times New Roman" w:hAnsi="Times New Roman" w:cs="Times New Roman"/>
          <w:sz w:val="24"/>
          <w:szCs w:val="24"/>
        </w:rPr>
      </w:pPr>
      <w:r w:rsidRPr="00214E57">
        <w:rPr>
          <w:rFonts w:ascii="Times New Roman" w:hAnsi="Times New Roman" w:cs="Times New Roman"/>
          <w:sz w:val="24"/>
          <w:szCs w:val="24"/>
        </w:rPr>
        <w:t>В случае</w:t>
      </w:r>
      <w:proofErr w:type="gramStart"/>
      <w:r w:rsidRPr="00214E57">
        <w:rPr>
          <w:rFonts w:ascii="Times New Roman" w:hAnsi="Times New Roman" w:cs="Times New Roman"/>
          <w:sz w:val="24"/>
          <w:szCs w:val="24"/>
        </w:rPr>
        <w:t>,</w:t>
      </w:r>
      <w:proofErr w:type="gramEnd"/>
      <w:r w:rsidRPr="00214E57">
        <w:rPr>
          <w:rFonts w:ascii="Times New Roman" w:hAnsi="Times New Roman" w:cs="Times New Roman"/>
          <w:sz w:val="24"/>
          <w:szCs w:val="24"/>
        </w:rPr>
        <w:t xml:space="preserve"> если собственники помещений в многоквартирном доме в срок, установленный </w:t>
      </w:r>
      <w:r w:rsidR="005A18B8">
        <w:rPr>
          <w:rFonts w:ascii="Times New Roman" w:hAnsi="Times New Roman" w:cs="Times New Roman"/>
          <w:sz w:val="24"/>
          <w:szCs w:val="24"/>
        </w:rPr>
        <w:t xml:space="preserve">выше </w:t>
      </w:r>
      <w:r w:rsidRPr="005A18B8">
        <w:rPr>
          <w:rFonts w:ascii="Times New Roman" w:hAnsi="Times New Roman" w:cs="Times New Roman"/>
          <w:b/>
          <w:sz w:val="24"/>
          <w:szCs w:val="24"/>
        </w:rPr>
        <w:t>не выбрали способ формирования фонда капитального ремонта</w:t>
      </w:r>
      <w:r w:rsidRPr="00214E57">
        <w:rPr>
          <w:rFonts w:ascii="Times New Roman" w:hAnsi="Times New Roman" w:cs="Times New Roman"/>
          <w:sz w:val="24"/>
          <w:szCs w:val="24"/>
        </w:rPr>
        <w:t xml:space="preserve"> или выбранный ими способ не был реализован, орган местного самоуправления муниципального образования Московской области в течение месяца со дня получения от исполнительного органа государственной власти Московской области, уполномоченного на осуществление регионального государственного контроля (надзора) информации, предусмотренной </w:t>
      </w:r>
      <w:hyperlink r:id="rId7" w:history="1">
        <w:r w:rsidRPr="00214E57">
          <w:rPr>
            <w:rFonts w:ascii="Times New Roman" w:hAnsi="Times New Roman" w:cs="Times New Roman"/>
            <w:sz w:val="24"/>
            <w:szCs w:val="24"/>
          </w:rPr>
          <w:t>частью 4 статьи 7</w:t>
        </w:r>
      </w:hyperlink>
      <w:r w:rsidRPr="00214E57">
        <w:rPr>
          <w:rFonts w:ascii="Times New Roman" w:hAnsi="Times New Roman" w:cs="Times New Roman"/>
          <w:sz w:val="24"/>
          <w:szCs w:val="24"/>
        </w:rPr>
        <w:t xml:space="preserve"> Закона, </w:t>
      </w:r>
      <w:r w:rsidRPr="00A75AE9">
        <w:rPr>
          <w:rFonts w:ascii="Times New Roman" w:hAnsi="Times New Roman" w:cs="Times New Roman"/>
          <w:b/>
          <w:sz w:val="24"/>
          <w:szCs w:val="24"/>
        </w:rPr>
        <w:t>принимает решение о формировании фонда капитального ремонта в отношении такого дома на счете регионального оператора</w:t>
      </w:r>
      <w:r w:rsidRPr="00214E57">
        <w:rPr>
          <w:rFonts w:ascii="Times New Roman" w:hAnsi="Times New Roman" w:cs="Times New Roman"/>
          <w:sz w:val="24"/>
          <w:szCs w:val="24"/>
        </w:rPr>
        <w:t xml:space="preserve"> и уведомляет собственников помещений в таком доме о принятом решении, в том числе с использованием государственной информационной системы жилищно-коммунального хозяйства (далее - система).</w:t>
      </w:r>
    </w:p>
    <w:p w:rsidR="00214E57" w:rsidRPr="00214E57" w:rsidRDefault="00214E57" w:rsidP="00214E57">
      <w:pPr>
        <w:spacing w:after="0" w:line="220" w:lineRule="atLeast"/>
        <w:ind w:firstLine="539"/>
        <w:jc w:val="both"/>
        <w:rPr>
          <w:rFonts w:ascii="Times New Roman" w:hAnsi="Times New Roman" w:cs="Times New Roman"/>
          <w:sz w:val="24"/>
          <w:szCs w:val="24"/>
        </w:rPr>
      </w:pPr>
      <w:proofErr w:type="gramStart"/>
      <w:r w:rsidRPr="00214E57">
        <w:rPr>
          <w:rFonts w:ascii="Times New Roman" w:hAnsi="Times New Roman" w:cs="Times New Roman"/>
          <w:sz w:val="24"/>
          <w:szCs w:val="24"/>
        </w:rPr>
        <w:t>О принятом решении орган местного самоуправления Московской области уведомляет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организации проведения капитального ремонта общего имущества в многоквартирных домах, орган государственного жилищного надзора и регионального оператора в течение двух рабочих дней со дня его принятия.</w:t>
      </w:r>
      <w:proofErr w:type="gramEnd"/>
    </w:p>
    <w:p w:rsidR="00214E57" w:rsidRPr="00214E57" w:rsidRDefault="00214E57" w:rsidP="00214E57">
      <w:pPr>
        <w:spacing w:after="1" w:line="240" w:lineRule="atLeast"/>
        <w:jc w:val="both"/>
        <w:rPr>
          <w:rFonts w:ascii="Times New Roman" w:hAnsi="Times New Roman" w:cs="Times New Roman"/>
          <w:sz w:val="24"/>
          <w:szCs w:val="24"/>
        </w:rPr>
      </w:pPr>
    </w:p>
    <w:p w:rsidR="00214E57" w:rsidRPr="00214E57" w:rsidRDefault="00214E57" w:rsidP="0048586F">
      <w:pPr>
        <w:pStyle w:val="ConsPlusNormal"/>
        <w:ind w:firstLine="540"/>
        <w:jc w:val="both"/>
        <w:rPr>
          <w:rFonts w:ascii="Times New Roman" w:hAnsi="Times New Roman" w:cs="Times New Roman"/>
          <w:sz w:val="24"/>
          <w:szCs w:val="24"/>
        </w:rPr>
      </w:pPr>
    </w:p>
    <w:p w:rsidR="00214E57" w:rsidRPr="00214E57" w:rsidRDefault="00214E57" w:rsidP="0048586F">
      <w:pPr>
        <w:pStyle w:val="ConsPlusNormal"/>
        <w:ind w:firstLine="540"/>
        <w:jc w:val="both"/>
        <w:rPr>
          <w:rFonts w:ascii="Times New Roman" w:hAnsi="Times New Roman" w:cs="Times New Roman"/>
          <w:sz w:val="24"/>
          <w:szCs w:val="24"/>
        </w:rPr>
      </w:pPr>
    </w:p>
    <w:p w:rsidR="00214E57" w:rsidRP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214E57" w:rsidRDefault="00214E57" w:rsidP="0048586F">
      <w:pPr>
        <w:pStyle w:val="ConsPlusNormal"/>
        <w:ind w:firstLine="540"/>
        <w:jc w:val="both"/>
        <w:rPr>
          <w:rFonts w:ascii="Times New Roman" w:hAnsi="Times New Roman" w:cs="Times New Roman"/>
          <w:sz w:val="24"/>
          <w:szCs w:val="24"/>
        </w:rPr>
      </w:pPr>
    </w:p>
    <w:p w:rsidR="00A75AE9" w:rsidRDefault="00A75AE9" w:rsidP="0048586F">
      <w:pPr>
        <w:pStyle w:val="ConsPlusNormal"/>
        <w:ind w:firstLine="540"/>
        <w:jc w:val="both"/>
        <w:rPr>
          <w:rFonts w:ascii="Times New Roman" w:hAnsi="Times New Roman" w:cs="Times New Roman"/>
          <w:sz w:val="24"/>
          <w:szCs w:val="24"/>
        </w:rPr>
      </w:pPr>
    </w:p>
    <w:p w:rsidR="00A75AE9" w:rsidRDefault="00A75AE9" w:rsidP="0048586F">
      <w:pPr>
        <w:pStyle w:val="ConsPlusNormal"/>
        <w:ind w:firstLine="540"/>
        <w:jc w:val="both"/>
        <w:rPr>
          <w:rFonts w:ascii="Times New Roman" w:hAnsi="Times New Roman" w:cs="Times New Roman"/>
          <w:sz w:val="24"/>
          <w:szCs w:val="24"/>
        </w:rPr>
      </w:pPr>
    </w:p>
    <w:p w:rsidR="00A75AE9" w:rsidRDefault="00A75AE9" w:rsidP="0048586F">
      <w:pPr>
        <w:pStyle w:val="ConsPlusNormal"/>
        <w:ind w:firstLine="540"/>
        <w:jc w:val="both"/>
        <w:rPr>
          <w:rFonts w:ascii="Times New Roman" w:hAnsi="Times New Roman" w:cs="Times New Roman"/>
          <w:sz w:val="24"/>
          <w:szCs w:val="24"/>
        </w:rPr>
      </w:pPr>
    </w:p>
    <w:p w:rsidR="00A75AE9" w:rsidRDefault="00A75AE9" w:rsidP="0048586F">
      <w:pPr>
        <w:pStyle w:val="ConsPlusNormal"/>
        <w:ind w:firstLine="540"/>
        <w:jc w:val="both"/>
        <w:rPr>
          <w:rFonts w:ascii="Times New Roman" w:hAnsi="Times New Roman" w:cs="Times New Roman"/>
          <w:sz w:val="24"/>
          <w:szCs w:val="24"/>
        </w:rPr>
      </w:pPr>
    </w:p>
    <w:p w:rsidR="00A75AE9" w:rsidRDefault="00A75AE9" w:rsidP="0048586F">
      <w:pPr>
        <w:pStyle w:val="ConsPlusNormal"/>
        <w:ind w:firstLine="540"/>
        <w:jc w:val="both"/>
        <w:rPr>
          <w:rFonts w:ascii="Times New Roman" w:hAnsi="Times New Roman" w:cs="Times New Roman"/>
          <w:sz w:val="24"/>
          <w:szCs w:val="24"/>
        </w:rPr>
      </w:pPr>
    </w:p>
    <w:p w:rsidR="00A75AE9" w:rsidRDefault="00A75AE9" w:rsidP="0048586F">
      <w:pPr>
        <w:pStyle w:val="ConsPlusNormal"/>
        <w:ind w:firstLine="540"/>
        <w:jc w:val="both"/>
        <w:rPr>
          <w:rFonts w:ascii="Times New Roman" w:hAnsi="Times New Roman" w:cs="Times New Roman"/>
          <w:sz w:val="24"/>
          <w:szCs w:val="24"/>
        </w:rPr>
      </w:pPr>
    </w:p>
    <w:p w:rsidR="00A75AE9" w:rsidRDefault="00A75AE9" w:rsidP="0048586F">
      <w:pPr>
        <w:pStyle w:val="ConsPlusNormal"/>
        <w:ind w:firstLine="540"/>
        <w:jc w:val="both"/>
        <w:rPr>
          <w:rFonts w:ascii="Times New Roman" w:hAnsi="Times New Roman" w:cs="Times New Roman"/>
          <w:sz w:val="24"/>
          <w:szCs w:val="24"/>
        </w:rPr>
      </w:pPr>
    </w:p>
    <w:p w:rsidR="00214E57" w:rsidRPr="001A2D6F" w:rsidRDefault="001A2D6F" w:rsidP="001A2D6F">
      <w:pPr>
        <w:pStyle w:val="ConsPlusNormal"/>
        <w:ind w:firstLine="540"/>
        <w:jc w:val="center"/>
        <w:rPr>
          <w:rFonts w:ascii="Times New Roman" w:hAnsi="Times New Roman" w:cs="Times New Roman"/>
          <w:b/>
          <w:sz w:val="28"/>
          <w:szCs w:val="28"/>
        </w:rPr>
      </w:pPr>
      <w:r w:rsidRPr="001A2D6F">
        <w:rPr>
          <w:rFonts w:ascii="Times New Roman" w:hAnsi="Times New Roman" w:cs="Times New Roman"/>
          <w:b/>
          <w:sz w:val="28"/>
          <w:szCs w:val="28"/>
        </w:rPr>
        <w:lastRenderedPageBreak/>
        <w:t>Изменение способа формирования фонда капитального ремонта</w:t>
      </w:r>
    </w:p>
    <w:p w:rsidR="001A2D6F" w:rsidRDefault="001A2D6F" w:rsidP="0048586F">
      <w:pPr>
        <w:pStyle w:val="ConsPlusNormal"/>
        <w:ind w:firstLine="540"/>
        <w:jc w:val="both"/>
        <w:rPr>
          <w:rFonts w:ascii="Times New Roman" w:hAnsi="Times New Roman" w:cs="Times New Roman"/>
          <w:sz w:val="24"/>
          <w:szCs w:val="24"/>
        </w:rPr>
      </w:pPr>
    </w:p>
    <w:p w:rsidR="001A2D6F" w:rsidRDefault="001A2D6F" w:rsidP="0048586F">
      <w:pPr>
        <w:pStyle w:val="ConsPlusNormal"/>
        <w:ind w:firstLine="540"/>
        <w:jc w:val="both"/>
        <w:rPr>
          <w:rFonts w:ascii="Times New Roman" w:hAnsi="Times New Roman" w:cs="Times New Roman"/>
          <w:b/>
          <w:i/>
          <w:sz w:val="24"/>
          <w:szCs w:val="24"/>
          <w:u w:val="single"/>
        </w:rPr>
      </w:pPr>
      <w:r w:rsidRPr="001A2D6F">
        <w:rPr>
          <w:rFonts w:ascii="Times New Roman" w:hAnsi="Times New Roman" w:cs="Times New Roman"/>
          <w:sz w:val="24"/>
          <w:szCs w:val="24"/>
        </w:rPr>
        <w:br/>
      </w:r>
      <w:r w:rsidRPr="001A2D6F">
        <w:rPr>
          <w:rFonts w:ascii="Times New Roman" w:hAnsi="Times New Roman" w:cs="Times New Roman"/>
          <w:b/>
          <w:i/>
          <w:sz w:val="24"/>
          <w:szCs w:val="24"/>
          <w:u w:val="single"/>
        </w:rPr>
        <w:t>ст. 173, Жилищ</w:t>
      </w:r>
      <w:r>
        <w:rPr>
          <w:rFonts w:ascii="Times New Roman" w:hAnsi="Times New Roman" w:cs="Times New Roman"/>
          <w:b/>
          <w:i/>
          <w:sz w:val="24"/>
          <w:szCs w:val="24"/>
          <w:u w:val="single"/>
        </w:rPr>
        <w:t>ного кодекса Российской Федерации</w:t>
      </w:r>
    </w:p>
    <w:p w:rsidR="001A2D6F" w:rsidRPr="001A2D6F" w:rsidRDefault="001A2D6F" w:rsidP="0048586F">
      <w:pPr>
        <w:pStyle w:val="ConsPlusNormal"/>
        <w:ind w:firstLine="540"/>
        <w:jc w:val="both"/>
        <w:rPr>
          <w:rFonts w:ascii="Times New Roman" w:hAnsi="Times New Roman" w:cs="Times New Roman"/>
          <w:b/>
          <w:i/>
          <w:sz w:val="24"/>
          <w:szCs w:val="24"/>
          <w:u w:val="single"/>
        </w:rPr>
      </w:pPr>
    </w:p>
    <w:p w:rsidR="001A2D6F" w:rsidRPr="001A2D6F" w:rsidRDefault="001A2D6F" w:rsidP="001A2D6F">
      <w:pPr>
        <w:spacing w:after="0" w:line="240" w:lineRule="atLeast"/>
        <w:jc w:val="both"/>
        <w:rPr>
          <w:rFonts w:ascii="Times New Roman" w:hAnsi="Times New Roman" w:cs="Times New Roman"/>
          <w:sz w:val="24"/>
          <w:szCs w:val="24"/>
        </w:rPr>
      </w:pPr>
      <w:r>
        <w:rPr>
          <w:rFonts w:ascii="Times New Roman" w:hAnsi="Times New Roman" w:cs="Times New Roman"/>
          <w:sz w:val="24"/>
        </w:rPr>
        <w:t xml:space="preserve">         </w:t>
      </w:r>
      <w:r w:rsidRPr="001A2D6F">
        <w:rPr>
          <w:rFonts w:ascii="Times New Roman" w:hAnsi="Times New Roman" w:cs="Times New Roman"/>
          <w:sz w:val="24"/>
          <w:szCs w:val="24"/>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1A2D6F" w:rsidRPr="001A2D6F" w:rsidRDefault="001A2D6F" w:rsidP="001A2D6F">
      <w:pPr>
        <w:spacing w:after="0" w:line="240" w:lineRule="atLeast"/>
        <w:ind w:firstLine="540"/>
        <w:jc w:val="both"/>
        <w:rPr>
          <w:rFonts w:ascii="Times New Roman" w:hAnsi="Times New Roman" w:cs="Times New Roman"/>
          <w:sz w:val="24"/>
          <w:szCs w:val="24"/>
        </w:rPr>
      </w:pPr>
      <w:r w:rsidRPr="001A2D6F">
        <w:rPr>
          <w:rFonts w:ascii="Times New Roman" w:hAnsi="Times New Roman" w:cs="Times New Roman"/>
          <w:sz w:val="24"/>
          <w:szCs w:val="24"/>
        </w:rPr>
        <w:t>2. В случае</w:t>
      </w:r>
      <w:proofErr w:type="gramStart"/>
      <w:r w:rsidRPr="001A2D6F">
        <w:rPr>
          <w:rFonts w:ascii="Times New Roman" w:hAnsi="Times New Roman" w:cs="Times New Roman"/>
          <w:sz w:val="24"/>
          <w:szCs w:val="24"/>
        </w:rPr>
        <w:t>,</w:t>
      </w:r>
      <w:proofErr w:type="gramEnd"/>
      <w:r w:rsidRPr="001A2D6F">
        <w:rPr>
          <w:rFonts w:ascii="Times New Roman" w:hAnsi="Times New Roman" w:cs="Times New Roman"/>
          <w:sz w:val="24"/>
          <w:szCs w:val="24"/>
        </w:rPr>
        <w:t xml:space="preserve">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1A2D6F" w:rsidRPr="001A2D6F" w:rsidRDefault="001A2D6F" w:rsidP="001A2D6F">
      <w:pPr>
        <w:spacing w:after="0" w:line="240" w:lineRule="atLeast"/>
        <w:ind w:firstLine="540"/>
        <w:jc w:val="both"/>
        <w:rPr>
          <w:rFonts w:ascii="Times New Roman" w:hAnsi="Times New Roman" w:cs="Times New Roman"/>
          <w:sz w:val="24"/>
          <w:szCs w:val="24"/>
        </w:rPr>
      </w:pPr>
      <w:r w:rsidRPr="001A2D6F">
        <w:rPr>
          <w:rFonts w:ascii="Times New Roman" w:hAnsi="Times New Roman" w:cs="Times New Roman"/>
          <w:sz w:val="24"/>
          <w:szCs w:val="24"/>
        </w:rPr>
        <w:t>3. В случае</w:t>
      </w:r>
      <w:proofErr w:type="gramStart"/>
      <w:r w:rsidRPr="001A2D6F">
        <w:rPr>
          <w:rFonts w:ascii="Times New Roman" w:hAnsi="Times New Roman" w:cs="Times New Roman"/>
          <w:sz w:val="24"/>
          <w:szCs w:val="24"/>
        </w:rPr>
        <w:t>,</w:t>
      </w:r>
      <w:proofErr w:type="gramEnd"/>
      <w:r w:rsidRPr="001A2D6F">
        <w:rPr>
          <w:rFonts w:ascii="Times New Roman" w:hAnsi="Times New Roman" w:cs="Times New Roman"/>
          <w:sz w:val="24"/>
          <w:szCs w:val="24"/>
        </w:rPr>
        <w:t xml:space="preserve">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w:t>
      </w:r>
      <w:r w:rsidR="00815A4A">
        <w:rPr>
          <w:rFonts w:ascii="Times New Roman" w:hAnsi="Times New Roman" w:cs="Times New Roman"/>
          <w:sz w:val="24"/>
          <w:szCs w:val="24"/>
        </w:rPr>
        <w:t xml:space="preserve">общим собранием собственников помещений с принятие решений по вопросам указанным </w:t>
      </w:r>
      <w:r w:rsidRPr="001A2D6F">
        <w:rPr>
          <w:rFonts w:ascii="Times New Roman" w:hAnsi="Times New Roman" w:cs="Times New Roman"/>
          <w:sz w:val="24"/>
          <w:szCs w:val="24"/>
        </w:rPr>
        <w:t xml:space="preserve">в </w:t>
      </w:r>
      <w:hyperlink r:id="rId8" w:history="1">
        <w:r w:rsidR="00815A4A">
          <w:rPr>
            <w:rFonts w:ascii="Times New Roman" w:hAnsi="Times New Roman" w:cs="Times New Roman"/>
            <w:color w:val="0000FF"/>
            <w:sz w:val="24"/>
            <w:szCs w:val="24"/>
          </w:rPr>
          <w:t>части</w:t>
        </w:r>
        <w:r w:rsidRPr="001A2D6F">
          <w:rPr>
            <w:rFonts w:ascii="Times New Roman" w:hAnsi="Times New Roman" w:cs="Times New Roman"/>
            <w:color w:val="0000FF"/>
            <w:sz w:val="24"/>
            <w:szCs w:val="24"/>
          </w:rPr>
          <w:t xml:space="preserve"> 4 статьи 170</w:t>
        </w:r>
      </w:hyperlink>
      <w:r w:rsidRPr="001A2D6F">
        <w:rPr>
          <w:rFonts w:ascii="Times New Roman" w:hAnsi="Times New Roman" w:cs="Times New Roman"/>
          <w:sz w:val="24"/>
          <w:szCs w:val="24"/>
        </w:rPr>
        <w:t xml:space="preserve"> </w:t>
      </w:r>
      <w:r w:rsidR="00815A4A">
        <w:rPr>
          <w:rFonts w:ascii="Times New Roman" w:hAnsi="Times New Roman" w:cs="Times New Roman"/>
          <w:sz w:val="24"/>
          <w:szCs w:val="24"/>
        </w:rPr>
        <w:t>Жилищного к</w:t>
      </w:r>
      <w:r w:rsidRPr="001A2D6F">
        <w:rPr>
          <w:rFonts w:ascii="Times New Roman" w:hAnsi="Times New Roman" w:cs="Times New Roman"/>
          <w:sz w:val="24"/>
          <w:szCs w:val="24"/>
        </w:rPr>
        <w:t>одекса.</w:t>
      </w:r>
    </w:p>
    <w:p w:rsidR="001A2D6F" w:rsidRPr="001A2D6F" w:rsidRDefault="001A2D6F" w:rsidP="001A2D6F">
      <w:pPr>
        <w:spacing w:after="0" w:line="240" w:lineRule="atLeast"/>
        <w:ind w:firstLine="540"/>
        <w:jc w:val="both"/>
        <w:rPr>
          <w:rFonts w:ascii="Times New Roman" w:hAnsi="Times New Roman" w:cs="Times New Roman"/>
          <w:sz w:val="24"/>
          <w:szCs w:val="24"/>
        </w:rPr>
      </w:pPr>
      <w:r w:rsidRPr="001A2D6F">
        <w:rPr>
          <w:rFonts w:ascii="Times New Roman" w:hAnsi="Times New Roman" w:cs="Times New Roman"/>
          <w:sz w:val="24"/>
          <w:szCs w:val="24"/>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1A2D6F" w:rsidRDefault="001A2D6F" w:rsidP="0048586F">
      <w:pPr>
        <w:pStyle w:val="ConsPlusNormal"/>
        <w:ind w:firstLine="540"/>
        <w:jc w:val="both"/>
        <w:rPr>
          <w:rFonts w:ascii="Times New Roman" w:hAnsi="Times New Roman" w:cs="Times New Roman"/>
          <w:sz w:val="24"/>
          <w:szCs w:val="24"/>
        </w:rPr>
      </w:pPr>
    </w:p>
    <w:p w:rsidR="001A2D6F" w:rsidRDefault="001A2D6F" w:rsidP="0048586F">
      <w:pPr>
        <w:pStyle w:val="ConsPlusNormal"/>
        <w:ind w:firstLine="540"/>
        <w:jc w:val="both"/>
        <w:rPr>
          <w:rFonts w:ascii="Times New Roman" w:hAnsi="Times New Roman" w:cs="Times New Roman"/>
          <w:sz w:val="24"/>
          <w:szCs w:val="24"/>
        </w:rPr>
      </w:pPr>
      <w:r w:rsidRPr="001A2D6F">
        <w:rPr>
          <w:rFonts w:ascii="Times New Roman" w:hAnsi="Times New Roman" w:cs="Times New Roman"/>
          <w:sz w:val="24"/>
          <w:szCs w:val="24"/>
        </w:rPr>
        <w:t>ст. 3, Закон Московской области от 01.07.2013 N 66/2013-ОЗ (ред. от 29.05.2018) "Об организации проведения капитального ремонта общего имущества в многоквартирных домах, расположенных на территории Московской области"</w:t>
      </w:r>
    </w:p>
    <w:p w:rsidR="001A2D6F" w:rsidRDefault="001A2D6F" w:rsidP="0048586F">
      <w:pPr>
        <w:pStyle w:val="ConsPlusNormal"/>
        <w:ind w:firstLine="540"/>
        <w:jc w:val="both"/>
        <w:rPr>
          <w:rFonts w:ascii="Times New Roman" w:hAnsi="Times New Roman" w:cs="Times New Roman"/>
          <w:sz w:val="24"/>
          <w:szCs w:val="24"/>
        </w:rPr>
      </w:pPr>
    </w:p>
    <w:p w:rsidR="001A2D6F" w:rsidRDefault="001A2D6F" w:rsidP="001A2D6F">
      <w:pPr>
        <w:spacing w:after="1" w:line="220" w:lineRule="atLeast"/>
        <w:ind w:firstLine="540"/>
        <w:jc w:val="both"/>
      </w:pPr>
      <w:bookmarkStart w:id="1" w:name="_GoBack"/>
      <w:bookmarkEnd w:id="1"/>
      <w:r>
        <w:rPr>
          <w:rFonts w:ascii="Calibri" w:hAnsi="Calibri" w:cs="Calibri"/>
          <w:i/>
        </w:rPr>
        <w:t>3.2.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w:t>
      </w:r>
    </w:p>
    <w:p w:rsidR="001A2D6F" w:rsidRDefault="001A2D6F" w:rsidP="001A2D6F">
      <w:pPr>
        <w:spacing w:before="220" w:after="1" w:line="220" w:lineRule="atLeast"/>
        <w:ind w:firstLine="540"/>
        <w:jc w:val="both"/>
      </w:pPr>
      <w:r>
        <w:rPr>
          <w:rFonts w:ascii="Calibri" w:hAnsi="Calibri" w:cs="Calibri"/>
          <w:i/>
        </w:rPr>
        <w:t xml:space="preserve">1) в соответствии с </w:t>
      </w:r>
      <w:hyperlink r:id="rId9" w:history="1">
        <w:r>
          <w:rPr>
            <w:rFonts w:ascii="Calibri" w:hAnsi="Calibri" w:cs="Calibri"/>
            <w:i/>
            <w:color w:val="0000FF"/>
          </w:rPr>
          <w:t>частью 5 статьи 173</w:t>
        </w:r>
      </w:hyperlink>
      <w:r>
        <w:rPr>
          <w:rFonts w:ascii="Calibri" w:hAnsi="Calibri" w:cs="Calibri"/>
          <w:i/>
        </w:rPr>
        <w:t xml:space="preserve"> Жилищного кодекса Российской Федерации, за исключением случаев, указанных в </w:t>
      </w:r>
      <w:hyperlink w:anchor="P2" w:history="1">
        <w:r>
          <w:rPr>
            <w:rFonts w:ascii="Calibri" w:hAnsi="Calibri" w:cs="Calibri"/>
            <w:i/>
            <w:color w:val="0000FF"/>
          </w:rPr>
          <w:t>пункте 2</w:t>
        </w:r>
      </w:hyperlink>
      <w:r>
        <w:rPr>
          <w:rFonts w:ascii="Calibri" w:hAnsi="Calibri" w:cs="Calibri"/>
          <w:i/>
        </w:rPr>
        <w:t xml:space="preserve"> настоящей части;</w:t>
      </w:r>
    </w:p>
    <w:p w:rsidR="001A2D6F" w:rsidRDefault="001A2D6F" w:rsidP="001A2D6F">
      <w:pPr>
        <w:spacing w:before="220" w:after="1" w:line="220" w:lineRule="atLeast"/>
        <w:ind w:firstLine="540"/>
        <w:jc w:val="both"/>
      </w:pPr>
      <w:bookmarkStart w:id="2" w:name="P2"/>
      <w:bookmarkEnd w:id="2"/>
      <w:r>
        <w:rPr>
          <w:rFonts w:ascii="Calibri" w:hAnsi="Calibri" w:cs="Calibri"/>
          <w:i/>
        </w:rPr>
        <w:t xml:space="preserve">2) через четыре месяца со дня </w:t>
      </w:r>
      <w:proofErr w:type="gramStart"/>
      <w:r>
        <w:rPr>
          <w:rFonts w:ascii="Calibri" w:hAnsi="Calibri" w:cs="Calibri"/>
          <w:i/>
        </w:rPr>
        <w:t>направления копии протокола общего собрания собственников помещений</w:t>
      </w:r>
      <w:proofErr w:type="gramEnd"/>
      <w:r>
        <w:rPr>
          <w:rFonts w:ascii="Calibri" w:hAnsi="Calibri" w:cs="Calibri"/>
          <w:i/>
        </w:rPr>
        <w:t xml:space="preserve"> в многоквартирном доме, которым оформлено это решение, региональному оператору при условии, если такое решение принято до включения многоквартирного дома в краткосрочный план реализации региональной программы или капитальный ремонт в таком доме после утверждения региональной программы не проведен.</w:t>
      </w:r>
    </w:p>
    <w:p w:rsidR="001A2D6F" w:rsidRDefault="001A2D6F" w:rsidP="001A2D6F">
      <w:pPr>
        <w:spacing w:after="1" w:line="220" w:lineRule="atLeast"/>
        <w:jc w:val="both"/>
      </w:pPr>
      <w:r>
        <w:rPr>
          <w:rFonts w:ascii="Calibri" w:hAnsi="Calibri" w:cs="Calibri"/>
          <w:i/>
        </w:rPr>
        <w:t>(</w:t>
      </w:r>
      <w:proofErr w:type="gramStart"/>
      <w:r>
        <w:rPr>
          <w:rFonts w:ascii="Calibri" w:hAnsi="Calibri" w:cs="Calibri"/>
          <w:i/>
        </w:rPr>
        <w:t>ч</w:t>
      </w:r>
      <w:proofErr w:type="gramEnd"/>
      <w:r>
        <w:rPr>
          <w:rFonts w:ascii="Calibri" w:hAnsi="Calibri" w:cs="Calibri"/>
          <w:i/>
        </w:rPr>
        <w:t xml:space="preserve">асть 3.2 введена </w:t>
      </w:r>
      <w:hyperlink r:id="rId10" w:history="1">
        <w:r>
          <w:rPr>
            <w:rFonts w:ascii="Calibri" w:hAnsi="Calibri" w:cs="Calibri"/>
            <w:i/>
            <w:color w:val="0000FF"/>
          </w:rPr>
          <w:t>Законом</w:t>
        </w:r>
      </w:hyperlink>
      <w:r>
        <w:rPr>
          <w:rFonts w:ascii="Calibri" w:hAnsi="Calibri" w:cs="Calibri"/>
          <w:i/>
        </w:rPr>
        <w:t xml:space="preserve"> Московской области от 08.05.2014 N 49/2014-ОЗ; в ред. </w:t>
      </w:r>
      <w:hyperlink r:id="rId11" w:history="1">
        <w:r>
          <w:rPr>
            <w:rFonts w:ascii="Calibri" w:hAnsi="Calibri" w:cs="Calibri"/>
            <w:i/>
            <w:color w:val="0000FF"/>
          </w:rPr>
          <w:t>Закона</w:t>
        </w:r>
      </w:hyperlink>
      <w:r>
        <w:rPr>
          <w:rFonts w:ascii="Calibri" w:hAnsi="Calibri" w:cs="Calibri"/>
          <w:i/>
        </w:rPr>
        <w:t xml:space="preserve"> Московской области от 30.12.2014 N 187/2014-ОЗ)</w:t>
      </w:r>
    </w:p>
    <w:p w:rsidR="001A2D6F" w:rsidRDefault="001A2D6F" w:rsidP="001A2D6F">
      <w:pPr>
        <w:spacing w:before="220" w:after="1" w:line="220" w:lineRule="atLeast"/>
        <w:ind w:firstLine="540"/>
        <w:jc w:val="both"/>
      </w:pPr>
      <w:r>
        <w:rPr>
          <w:rFonts w:ascii="Calibri" w:hAnsi="Calibri" w:cs="Calibri"/>
          <w:i/>
        </w:rPr>
        <w:t xml:space="preserve">3.3.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в соответствии с Жилищным </w:t>
      </w:r>
      <w:hyperlink r:id="rId12" w:history="1">
        <w:r>
          <w:rPr>
            <w:rFonts w:ascii="Calibri" w:hAnsi="Calibri" w:cs="Calibri"/>
            <w:i/>
            <w:color w:val="0000FF"/>
          </w:rPr>
          <w:t>кодексом</w:t>
        </w:r>
      </w:hyperlink>
      <w:r>
        <w:rPr>
          <w:rFonts w:ascii="Calibri" w:hAnsi="Calibri" w:cs="Calibri"/>
          <w:i/>
        </w:rPr>
        <w:t xml:space="preserve"> Российской Федерации.</w:t>
      </w:r>
    </w:p>
    <w:p w:rsidR="001A2D6F" w:rsidRDefault="001A2D6F" w:rsidP="001A2D6F">
      <w:pPr>
        <w:spacing w:after="1" w:line="220" w:lineRule="atLeast"/>
        <w:jc w:val="both"/>
      </w:pPr>
      <w:r>
        <w:rPr>
          <w:rFonts w:ascii="Calibri" w:hAnsi="Calibri" w:cs="Calibri"/>
          <w:i/>
        </w:rPr>
        <w:t>(</w:t>
      </w:r>
      <w:proofErr w:type="gramStart"/>
      <w:r>
        <w:rPr>
          <w:rFonts w:ascii="Calibri" w:hAnsi="Calibri" w:cs="Calibri"/>
          <w:i/>
        </w:rPr>
        <w:t>ч</w:t>
      </w:r>
      <w:proofErr w:type="gramEnd"/>
      <w:r>
        <w:rPr>
          <w:rFonts w:ascii="Calibri" w:hAnsi="Calibri" w:cs="Calibri"/>
          <w:i/>
        </w:rPr>
        <w:t xml:space="preserve">асть 3.3 введена </w:t>
      </w:r>
      <w:hyperlink r:id="rId13" w:history="1">
        <w:r>
          <w:rPr>
            <w:rFonts w:ascii="Calibri" w:hAnsi="Calibri" w:cs="Calibri"/>
            <w:i/>
            <w:color w:val="0000FF"/>
          </w:rPr>
          <w:t>Законом</w:t>
        </w:r>
      </w:hyperlink>
      <w:r>
        <w:rPr>
          <w:rFonts w:ascii="Calibri" w:hAnsi="Calibri" w:cs="Calibri"/>
          <w:i/>
        </w:rPr>
        <w:t xml:space="preserve"> Московской области от 08.05.2014 N 49/2014-ОЗ)</w:t>
      </w:r>
    </w:p>
    <w:p w:rsidR="001A2D6F" w:rsidRDefault="001A2D6F" w:rsidP="001A2D6F">
      <w:pPr>
        <w:spacing w:before="220" w:after="1" w:line="220" w:lineRule="atLeast"/>
        <w:ind w:firstLine="540"/>
        <w:jc w:val="both"/>
      </w:pPr>
      <w:r>
        <w:rPr>
          <w:rFonts w:ascii="Calibri" w:hAnsi="Calibri" w:cs="Calibri"/>
          <w:i/>
        </w:rPr>
        <w:t xml:space="preserve">3.4. </w:t>
      </w:r>
      <w:proofErr w:type="gramStart"/>
      <w:r>
        <w:rPr>
          <w:rFonts w:ascii="Calibri" w:hAnsi="Calibri" w:cs="Calibri"/>
          <w:i/>
        </w:rPr>
        <w:t xml:space="preserve">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w:t>
      </w:r>
      <w:r>
        <w:rPr>
          <w:rFonts w:ascii="Calibri" w:hAnsi="Calibri" w:cs="Calibri"/>
          <w:i/>
        </w:rPr>
        <w:lastRenderedPageBreak/>
        <w:t xml:space="preserve">специальном счете, установленный </w:t>
      </w:r>
      <w:hyperlink w:anchor="P0" w:history="1">
        <w:r>
          <w:rPr>
            <w:rFonts w:ascii="Calibri" w:hAnsi="Calibri" w:cs="Calibri"/>
            <w:i/>
            <w:color w:val="0000FF"/>
          </w:rPr>
          <w:t>частью 3.2</w:t>
        </w:r>
      </w:hyperlink>
      <w:r>
        <w:rPr>
          <w:rFonts w:ascii="Calibri" w:hAnsi="Calibri" w:cs="Calibri"/>
          <w:i/>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r:id="rId14" w:history="1">
        <w:r>
          <w:rPr>
            <w:rFonts w:ascii="Calibri" w:hAnsi="Calibri" w:cs="Calibri"/>
            <w:i/>
            <w:color w:val="0000FF"/>
          </w:rPr>
          <w:t>частью 3</w:t>
        </w:r>
      </w:hyperlink>
      <w:r>
        <w:rPr>
          <w:rFonts w:ascii="Calibri" w:hAnsi="Calibri" w:cs="Calibri"/>
          <w:i/>
        </w:rPr>
        <w:t xml:space="preserve"> настоящей статьи, и решением суда установлен факт</w:t>
      </w:r>
      <w:proofErr w:type="gramEnd"/>
      <w:r>
        <w:rPr>
          <w:rFonts w:ascii="Calibri" w:hAnsi="Calibri" w:cs="Calibri"/>
          <w:i/>
        </w:rPr>
        <w:t xml:space="preserve">, </w:t>
      </w:r>
      <w:proofErr w:type="gramStart"/>
      <w:r>
        <w:rPr>
          <w:rFonts w:ascii="Calibri" w:hAnsi="Calibri" w:cs="Calibri"/>
          <w:i/>
        </w:rPr>
        <w:t>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w:t>
      </w:r>
      <w:proofErr w:type="gramEnd"/>
      <w:r>
        <w:rPr>
          <w:rFonts w:ascii="Calibri" w:hAnsi="Calibri" w:cs="Calibri"/>
          <w:i/>
        </w:rPr>
        <w:t xml:space="preserve">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r:id="rId15" w:history="1">
        <w:r>
          <w:rPr>
            <w:rFonts w:ascii="Calibri" w:hAnsi="Calibri" w:cs="Calibri"/>
            <w:i/>
            <w:color w:val="0000FF"/>
          </w:rPr>
          <w:t>части 2 статьи 173</w:t>
        </w:r>
      </w:hyperlink>
      <w:r>
        <w:rPr>
          <w:rFonts w:ascii="Calibri" w:hAnsi="Calibri" w:cs="Calibri"/>
          <w:i/>
        </w:rPr>
        <w:t xml:space="preserve"> Жилищного кодекса Российской Федерации.</w:t>
      </w:r>
    </w:p>
    <w:p w:rsidR="001A2D6F" w:rsidRDefault="001A2D6F" w:rsidP="0048586F">
      <w:pPr>
        <w:pStyle w:val="ConsPlusNormal"/>
        <w:ind w:firstLine="540"/>
        <w:jc w:val="both"/>
        <w:rPr>
          <w:rFonts w:ascii="Times New Roman" w:hAnsi="Times New Roman" w:cs="Times New Roman"/>
          <w:sz w:val="24"/>
          <w:szCs w:val="24"/>
        </w:rPr>
      </w:pPr>
    </w:p>
    <w:p w:rsidR="001A2D6F" w:rsidRDefault="001A2D6F" w:rsidP="0048586F">
      <w:pPr>
        <w:pStyle w:val="ConsPlusNormal"/>
        <w:ind w:firstLine="540"/>
        <w:jc w:val="both"/>
        <w:rPr>
          <w:rFonts w:ascii="Times New Roman" w:hAnsi="Times New Roman" w:cs="Times New Roman"/>
          <w:sz w:val="24"/>
          <w:szCs w:val="24"/>
        </w:rPr>
      </w:pPr>
    </w:p>
    <w:p w:rsidR="001A2D6F" w:rsidRDefault="001A2D6F" w:rsidP="0048586F">
      <w:pPr>
        <w:pStyle w:val="ConsPlusNormal"/>
        <w:ind w:firstLine="540"/>
        <w:jc w:val="both"/>
        <w:rPr>
          <w:rFonts w:ascii="Times New Roman" w:hAnsi="Times New Roman" w:cs="Times New Roman"/>
          <w:sz w:val="24"/>
          <w:szCs w:val="24"/>
        </w:rPr>
      </w:pPr>
    </w:p>
    <w:p w:rsidR="001A2D6F" w:rsidRDefault="001A2D6F" w:rsidP="0048586F">
      <w:pPr>
        <w:pStyle w:val="ConsPlusNormal"/>
        <w:ind w:firstLine="540"/>
        <w:jc w:val="both"/>
        <w:rPr>
          <w:rFonts w:ascii="Times New Roman" w:hAnsi="Times New Roman" w:cs="Times New Roman"/>
          <w:sz w:val="24"/>
          <w:szCs w:val="24"/>
        </w:rPr>
      </w:pPr>
    </w:p>
    <w:p w:rsidR="001A2D6F" w:rsidRDefault="001A2D6F" w:rsidP="0048586F">
      <w:pPr>
        <w:pStyle w:val="ConsPlusNormal"/>
        <w:ind w:firstLine="540"/>
        <w:jc w:val="both"/>
        <w:rPr>
          <w:rFonts w:ascii="Times New Roman" w:hAnsi="Times New Roman" w:cs="Times New Roman"/>
          <w:sz w:val="24"/>
          <w:szCs w:val="24"/>
        </w:rPr>
      </w:pPr>
    </w:p>
    <w:p w:rsidR="001A2D6F" w:rsidRDefault="001A2D6F" w:rsidP="0048586F">
      <w:pPr>
        <w:pStyle w:val="ConsPlusNormal"/>
        <w:ind w:firstLine="540"/>
        <w:jc w:val="both"/>
        <w:rPr>
          <w:rFonts w:ascii="Times New Roman" w:hAnsi="Times New Roman" w:cs="Times New Roman"/>
          <w:sz w:val="24"/>
          <w:szCs w:val="24"/>
        </w:rPr>
      </w:pPr>
    </w:p>
    <w:p w:rsidR="001A2D6F" w:rsidRDefault="001A2D6F" w:rsidP="0048586F">
      <w:pPr>
        <w:pStyle w:val="ConsPlusNormal"/>
        <w:ind w:firstLine="540"/>
        <w:jc w:val="both"/>
        <w:rPr>
          <w:rFonts w:ascii="Times New Roman" w:hAnsi="Times New Roman" w:cs="Times New Roman"/>
          <w:sz w:val="24"/>
          <w:szCs w:val="24"/>
        </w:rPr>
      </w:pPr>
    </w:p>
    <w:p w:rsidR="001A2D6F" w:rsidRDefault="001A2D6F" w:rsidP="0048586F">
      <w:pPr>
        <w:pStyle w:val="ConsPlusNormal"/>
        <w:ind w:firstLine="540"/>
        <w:jc w:val="both"/>
        <w:rPr>
          <w:rFonts w:ascii="Times New Roman" w:hAnsi="Times New Roman" w:cs="Times New Roman"/>
          <w:sz w:val="24"/>
          <w:szCs w:val="24"/>
        </w:rPr>
      </w:pPr>
    </w:p>
    <w:p w:rsidR="00F7475C" w:rsidRPr="0048586F" w:rsidRDefault="00F7475C" w:rsidP="0048586F">
      <w:pPr>
        <w:pStyle w:val="ConsPlusNormal"/>
        <w:ind w:firstLine="540"/>
        <w:jc w:val="both"/>
        <w:rPr>
          <w:rFonts w:ascii="Times New Roman" w:hAnsi="Times New Roman" w:cs="Times New Roman"/>
          <w:sz w:val="24"/>
          <w:szCs w:val="24"/>
        </w:rPr>
      </w:pPr>
      <w:r w:rsidRPr="0048586F">
        <w:rPr>
          <w:rFonts w:ascii="Times New Roman" w:hAnsi="Times New Roman" w:cs="Times New Roman"/>
          <w:sz w:val="24"/>
          <w:szCs w:val="24"/>
        </w:rPr>
        <w:t>В случае</w:t>
      </w:r>
      <w:proofErr w:type="gramStart"/>
      <w:r w:rsidRPr="0048586F">
        <w:rPr>
          <w:rFonts w:ascii="Times New Roman" w:hAnsi="Times New Roman" w:cs="Times New Roman"/>
          <w:sz w:val="24"/>
          <w:szCs w:val="24"/>
        </w:rPr>
        <w:t>,</w:t>
      </w:r>
      <w:proofErr w:type="gramEnd"/>
      <w:r w:rsidRPr="0048586F">
        <w:rPr>
          <w:rFonts w:ascii="Times New Roman" w:hAnsi="Times New Roman" w:cs="Times New Roman"/>
          <w:sz w:val="24"/>
          <w:szCs w:val="24"/>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sidRPr="0048586F">
        <w:rPr>
          <w:rFonts w:ascii="Times New Roman" w:hAnsi="Times New Roman" w:cs="Times New Roman"/>
          <w:sz w:val="24"/>
          <w:szCs w:val="24"/>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F7475C" w:rsidRPr="0048586F" w:rsidRDefault="00F7475C" w:rsidP="0048586F">
      <w:pPr>
        <w:pStyle w:val="ConsPlusNormal"/>
        <w:ind w:firstLine="540"/>
        <w:jc w:val="both"/>
        <w:rPr>
          <w:rFonts w:ascii="Times New Roman" w:hAnsi="Times New Roman" w:cs="Times New Roman"/>
          <w:sz w:val="24"/>
          <w:szCs w:val="24"/>
        </w:rPr>
      </w:pPr>
      <w:r w:rsidRPr="0048586F">
        <w:rPr>
          <w:rFonts w:ascii="Times New Roman" w:hAnsi="Times New Roman" w:cs="Times New Roman"/>
          <w:sz w:val="24"/>
          <w:szCs w:val="24"/>
        </w:rPr>
        <w:t xml:space="preserve">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sidRPr="0048586F">
        <w:rPr>
          <w:rFonts w:ascii="Times New Roman" w:hAnsi="Times New Roman" w:cs="Times New Roman"/>
          <w:sz w:val="24"/>
          <w:szCs w:val="24"/>
        </w:rP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F7475C" w:rsidRDefault="00D52662">
      <w:pPr>
        <w:pStyle w:val="ConsPlusNormal"/>
        <w:rPr>
          <w:i/>
          <w:color w:val="0000FF"/>
        </w:rPr>
      </w:pPr>
      <w:hyperlink r:id="rId16" w:history="1">
        <w:r w:rsidR="00F7475C">
          <w:rPr>
            <w:i/>
            <w:color w:val="0000FF"/>
          </w:rPr>
          <w:br/>
          <w:t>" от 29.12.2004 N 188-ФЗ (ред. от 04.06.2018, с изм. от 10.07.2018) {</w:t>
        </w:r>
        <w:proofErr w:type="spellStart"/>
        <w:r w:rsidR="00F7475C">
          <w:rPr>
            <w:i/>
            <w:color w:val="0000FF"/>
          </w:rPr>
          <w:t>КонсультантПлюс</w:t>
        </w:r>
        <w:proofErr w:type="spellEnd"/>
        <w:r w:rsidR="00F7475C">
          <w:rPr>
            <w:i/>
            <w:color w:val="0000FF"/>
          </w:rPr>
          <w:t>}</w:t>
        </w:r>
      </w:hyperlink>
    </w:p>
    <w:p w:rsidR="00F7475C" w:rsidRDefault="00F7475C">
      <w:pPr>
        <w:pStyle w:val="ConsPlusNormal"/>
        <w:rPr>
          <w:i/>
          <w:color w:val="0000FF"/>
        </w:rPr>
      </w:pPr>
    </w:p>
    <w:bookmarkStart w:id="3" w:name="P0"/>
    <w:bookmarkEnd w:id="3"/>
    <w:p w:rsidR="00F7475C" w:rsidRDefault="00D52662">
      <w:pPr>
        <w:spacing w:after="1" w:line="220" w:lineRule="atLeast"/>
      </w:pPr>
      <w:r>
        <w:fldChar w:fldCharType="begin"/>
      </w:r>
      <w:r>
        <w:instrText xml:space="preserve"> HYPERLINK "consultantplus://offline/ref=CB46FADA5DB8D74AF98949D7FC2AC57E84210C8FD74DE6301951E3020B1B40A4CA54B01ADB12E937v5xCO" </w:instrText>
      </w:r>
      <w:r>
        <w:fldChar w:fldCharType="separate"/>
      </w:r>
      <w:r w:rsidR="00F7475C">
        <w:rPr>
          <w:rFonts w:ascii="Calibri" w:hAnsi="Calibri" w:cs="Calibri"/>
          <w:i/>
          <w:color w:val="0000FF"/>
        </w:rPr>
        <w:br/>
        <w:t xml:space="preserve">ст. 3, Закон Московской области от 01.07.2013 N 66/2013-ОЗ (ред. от 29.05.2018) "Об организации проведения капитального ремонта общего имущества в многоквартирных домах, расположенных на территории Московской области" (принят постановлением </w:t>
      </w:r>
      <w:proofErr w:type="spellStart"/>
      <w:r w:rsidR="00F7475C">
        <w:rPr>
          <w:rFonts w:ascii="Calibri" w:hAnsi="Calibri" w:cs="Calibri"/>
          <w:i/>
          <w:color w:val="0000FF"/>
        </w:rPr>
        <w:t>Мособлдумы</w:t>
      </w:r>
      <w:proofErr w:type="spellEnd"/>
      <w:r w:rsidR="00F7475C">
        <w:rPr>
          <w:rFonts w:ascii="Calibri" w:hAnsi="Calibri" w:cs="Calibri"/>
          <w:i/>
          <w:color w:val="0000FF"/>
        </w:rPr>
        <w:t xml:space="preserve"> от 27.06.2013 N 9/57-П) {</w:t>
      </w:r>
      <w:proofErr w:type="spellStart"/>
      <w:r w:rsidR="00F7475C">
        <w:rPr>
          <w:rFonts w:ascii="Calibri" w:hAnsi="Calibri" w:cs="Calibri"/>
          <w:i/>
          <w:color w:val="0000FF"/>
        </w:rPr>
        <w:t>КонсультантПлюс</w:t>
      </w:r>
      <w:proofErr w:type="spellEnd"/>
      <w:r w:rsidR="00F7475C">
        <w:rPr>
          <w:rFonts w:ascii="Calibri" w:hAnsi="Calibri" w:cs="Calibri"/>
          <w:i/>
          <w:color w:val="0000FF"/>
        </w:rPr>
        <w:t>}</w:t>
      </w:r>
      <w:r>
        <w:rPr>
          <w:rFonts w:ascii="Calibri" w:hAnsi="Calibri" w:cs="Calibri"/>
          <w:i/>
          <w:color w:val="0000FF"/>
        </w:rPr>
        <w:fldChar w:fldCharType="end"/>
      </w:r>
      <w:r w:rsidR="00F7475C">
        <w:rPr>
          <w:rFonts w:ascii="Calibri" w:hAnsi="Calibri" w:cs="Calibri"/>
          <w:i/>
        </w:rPr>
        <w:br/>
      </w:r>
    </w:p>
    <w:p w:rsidR="00F7475C" w:rsidRDefault="00D52662">
      <w:pPr>
        <w:spacing w:after="1" w:line="220" w:lineRule="atLeast"/>
      </w:pPr>
      <w:hyperlink r:id="rId17" w:history="1">
        <w:r w:rsidR="00F7475C">
          <w:rPr>
            <w:rFonts w:ascii="Calibri" w:hAnsi="Calibri" w:cs="Calibri"/>
            <w:i/>
            <w:color w:val="0000FF"/>
          </w:rPr>
          <w:br/>
          <w:t>(</w:t>
        </w:r>
        <w:proofErr w:type="gramStart"/>
        <w:r w:rsidR="00F7475C">
          <w:rPr>
            <w:rFonts w:ascii="Calibri" w:hAnsi="Calibri" w:cs="Calibri"/>
            <w:i/>
            <w:color w:val="0000FF"/>
          </w:rPr>
          <w:t>принят</w:t>
        </w:r>
        <w:proofErr w:type="gramEnd"/>
        <w:r w:rsidR="00F7475C">
          <w:rPr>
            <w:rFonts w:ascii="Calibri" w:hAnsi="Calibri" w:cs="Calibri"/>
            <w:i/>
            <w:color w:val="0000FF"/>
          </w:rPr>
          <w:t xml:space="preserve"> постановлением </w:t>
        </w:r>
        <w:proofErr w:type="spellStart"/>
        <w:r w:rsidR="00F7475C">
          <w:rPr>
            <w:rFonts w:ascii="Calibri" w:hAnsi="Calibri" w:cs="Calibri"/>
            <w:i/>
            <w:color w:val="0000FF"/>
          </w:rPr>
          <w:t>Мособлдумы</w:t>
        </w:r>
        <w:proofErr w:type="spellEnd"/>
        <w:r w:rsidR="00F7475C">
          <w:rPr>
            <w:rFonts w:ascii="Calibri" w:hAnsi="Calibri" w:cs="Calibri"/>
            <w:i/>
            <w:color w:val="0000FF"/>
          </w:rPr>
          <w:t xml:space="preserve"> от 27.06.2013 N 9/57-П) {</w:t>
        </w:r>
        <w:proofErr w:type="spellStart"/>
        <w:r w:rsidR="00F7475C">
          <w:rPr>
            <w:rFonts w:ascii="Calibri" w:hAnsi="Calibri" w:cs="Calibri"/>
            <w:i/>
            <w:color w:val="0000FF"/>
          </w:rPr>
          <w:t>КонсультантПлюс</w:t>
        </w:r>
        <w:proofErr w:type="spellEnd"/>
        <w:r w:rsidR="00F7475C">
          <w:rPr>
            <w:rFonts w:ascii="Calibri" w:hAnsi="Calibri" w:cs="Calibri"/>
            <w:i/>
            <w:color w:val="0000FF"/>
          </w:rPr>
          <w:t>}</w:t>
        </w:r>
      </w:hyperlink>
      <w:r w:rsidR="00F7475C">
        <w:rPr>
          <w:rFonts w:ascii="Calibri" w:hAnsi="Calibri" w:cs="Calibri"/>
          <w:i/>
        </w:rPr>
        <w:br/>
      </w:r>
    </w:p>
    <w:p w:rsidR="00F7475C" w:rsidRDefault="00F7475C">
      <w:pPr>
        <w:pStyle w:val="ConsPlusNormal"/>
        <w:rPr>
          <w:i/>
          <w:color w:val="0000FF"/>
        </w:rPr>
      </w:pPr>
    </w:p>
    <w:p w:rsidR="00F7475C" w:rsidRDefault="00F7475C">
      <w:pPr>
        <w:pStyle w:val="ConsPlusNormal"/>
        <w:rPr>
          <w:i/>
          <w:color w:val="0000FF"/>
        </w:rPr>
      </w:pPr>
    </w:p>
    <w:p w:rsidR="00F7475C" w:rsidRDefault="00F7475C">
      <w:pPr>
        <w:pStyle w:val="ConsPlusNormal"/>
        <w:rPr>
          <w:i/>
          <w:color w:val="0000FF"/>
        </w:rPr>
      </w:pPr>
    </w:p>
    <w:p w:rsidR="00F7475C" w:rsidRDefault="00F7475C">
      <w:pPr>
        <w:pStyle w:val="ConsPlusNormal"/>
        <w:rPr>
          <w:i/>
          <w:color w:val="0000FF"/>
        </w:rPr>
      </w:pPr>
    </w:p>
    <w:p w:rsidR="00F7475C" w:rsidRDefault="00F7475C">
      <w:pPr>
        <w:pStyle w:val="ConsPlusNormal"/>
        <w:rPr>
          <w:i/>
          <w:color w:val="0000FF"/>
        </w:rPr>
      </w:pPr>
    </w:p>
    <w:p w:rsidR="00F7475C" w:rsidRDefault="00F7475C">
      <w:pPr>
        <w:pStyle w:val="ConsPlusNormal"/>
        <w:rPr>
          <w:i/>
          <w:color w:val="0000FF"/>
        </w:rPr>
      </w:pPr>
    </w:p>
    <w:p w:rsidR="00F7475C" w:rsidRDefault="00F7475C">
      <w:pPr>
        <w:pStyle w:val="ConsPlusNormal"/>
      </w:pPr>
      <w:r>
        <w:br/>
      </w:r>
    </w:p>
    <w:p w:rsidR="00F7475C" w:rsidRDefault="00F7475C">
      <w:pPr>
        <w:spacing w:after="1" w:line="220" w:lineRule="atLeast"/>
        <w:ind w:firstLine="540"/>
        <w:jc w:val="both"/>
        <w:outlineLvl w:val="0"/>
      </w:pPr>
      <w:r>
        <w:rPr>
          <w:rFonts w:ascii="Calibri" w:hAnsi="Calibri" w:cs="Calibri"/>
          <w:b/>
        </w:rPr>
        <w:t>Статья 181. Формирование фондов капитального ремонта на счете регионального оператора</w:t>
      </w:r>
    </w:p>
    <w:p w:rsidR="00F7475C" w:rsidRDefault="00F7475C">
      <w:pPr>
        <w:spacing w:after="1" w:line="220" w:lineRule="atLeast"/>
        <w:ind w:firstLine="540"/>
        <w:jc w:val="both"/>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29.06.2015 N 176-ФЗ)</w:t>
      </w:r>
    </w:p>
    <w:p w:rsidR="00F7475C" w:rsidRDefault="00F7475C">
      <w:pPr>
        <w:spacing w:after="1" w:line="220" w:lineRule="atLeast"/>
        <w:jc w:val="both"/>
      </w:pPr>
    </w:p>
    <w:p w:rsidR="00F7475C" w:rsidRDefault="00F7475C">
      <w:pPr>
        <w:spacing w:after="1" w:line="220" w:lineRule="atLeast"/>
        <w:ind w:firstLine="540"/>
        <w:jc w:val="both"/>
      </w:pPr>
      <w:r>
        <w:rPr>
          <w:rFonts w:ascii="Calibri" w:hAnsi="Calibri" w:cs="Calibri"/>
        </w:rPr>
        <w:t xml:space="preserve">1. </w:t>
      </w:r>
      <w:proofErr w:type="gramStart"/>
      <w:r>
        <w:rPr>
          <w:rFonts w:ascii="Calibri" w:hAnsi="Calibri" w:cs="Calibri"/>
        </w:rPr>
        <w:t xml:space="preserve">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r:id="rId19" w:history="1">
        <w:r>
          <w:rPr>
            <w:rFonts w:ascii="Calibri" w:hAnsi="Calibri" w:cs="Calibri"/>
            <w:color w:val="0000FF"/>
          </w:rPr>
          <w:t>частью 7 статьи 170</w:t>
        </w:r>
      </w:hyperlink>
      <w:r>
        <w:rPr>
          <w:rFonts w:ascii="Calibri" w:hAnsi="Calibri" w:cs="Calibri"/>
        </w:rPr>
        <w:t xml:space="preserve"> настоящего Кодекса, имеют права и исполняют обязанности, предусмотренные </w:t>
      </w:r>
      <w:hyperlink w:anchor="P5" w:history="1">
        <w:r>
          <w:rPr>
            <w:rFonts w:ascii="Calibri" w:hAnsi="Calibri" w:cs="Calibri"/>
            <w:color w:val="0000FF"/>
          </w:rPr>
          <w:t>частью 2</w:t>
        </w:r>
      </w:hyperlink>
      <w:r>
        <w:rPr>
          <w:rFonts w:ascii="Calibri" w:hAnsi="Calibri" w:cs="Calibri"/>
        </w:rPr>
        <w:t xml:space="preserve"> настоящей статьи, начиная с даты, определяемой в соответствии с </w:t>
      </w:r>
      <w:hyperlink r:id="rId20" w:history="1">
        <w:r>
          <w:rPr>
            <w:rFonts w:ascii="Calibri" w:hAnsi="Calibri" w:cs="Calibri"/>
            <w:color w:val="0000FF"/>
          </w:rPr>
          <w:t>частью 3</w:t>
        </w:r>
        <w:proofErr w:type="gramEnd"/>
        <w:r>
          <w:rPr>
            <w:rFonts w:ascii="Calibri" w:hAnsi="Calibri" w:cs="Calibri"/>
            <w:color w:val="0000FF"/>
          </w:rPr>
          <w:t xml:space="preserve"> </w:t>
        </w:r>
        <w:proofErr w:type="gramStart"/>
        <w:r>
          <w:rPr>
            <w:rFonts w:ascii="Calibri" w:hAnsi="Calibri" w:cs="Calibri"/>
            <w:color w:val="0000FF"/>
          </w:rPr>
          <w:t>статьи 169</w:t>
        </w:r>
      </w:hyperlink>
      <w:r>
        <w:rPr>
          <w:rFonts w:ascii="Calibri" w:hAnsi="Calibri" w:cs="Calibri"/>
        </w:rPr>
        <w:t xml:space="preserve"> и </w:t>
      </w:r>
      <w:hyperlink r:id="rId21" w:history="1">
        <w:r>
          <w:rPr>
            <w:rFonts w:ascii="Calibri" w:hAnsi="Calibri" w:cs="Calibri"/>
            <w:color w:val="0000FF"/>
          </w:rPr>
          <w:t>частью 5.1 статьи 170</w:t>
        </w:r>
      </w:hyperlink>
      <w:r>
        <w:rPr>
          <w:rFonts w:ascii="Calibri" w:hAnsi="Calibri" w:cs="Calibri"/>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r:id="rId22" w:history="1">
        <w:r>
          <w:rPr>
            <w:rFonts w:ascii="Calibri" w:hAnsi="Calibri" w:cs="Calibri"/>
            <w:color w:val="0000FF"/>
          </w:rPr>
          <w:t>статьей 182</w:t>
        </w:r>
      </w:hyperlink>
      <w:r>
        <w:rPr>
          <w:rFonts w:ascii="Calibri" w:hAnsi="Calibri" w:cs="Calibri"/>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w:t>
      </w:r>
      <w:proofErr w:type="gramEnd"/>
      <w:r>
        <w:rPr>
          <w:rFonts w:ascii="Calibri" w:hAnsi="Calibri" w:cs="Calibri"/>
        </w:rPr>
        <w:t xml:space="preserve"> ремонта, исполнять иные обязанности, предусмотренные настоящим Кодексом.</w:t>
      </w:r>
    </w:p>
    <w:p w:rsidR="00F7475C" w:rsidRDefault="00F7475C">
      <w:pPr>
        <w:spacing w:after="1" w:line="220" w:lineRule="atLeast"/>
        <w:jc w:val="both"/>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29.07.2017 N 257-ФЗ)</w:t>
      </w:r>
    </w:p>
    <w:p w:rsidR="00F7475C" w:rsidRDefault="00F7475C">
      <w:pPr>
        <w:spacing w:before="220" w:after="1" w:line="220" w:lineRule="atLeast"/>
        <w:ind w:firstLine="540"/>
        <w:jc w:val="both"/>
      </w:pPr>
      <w:bookmarkStart w:id="4" w:name="P5"/>
      <w:bookmarkEnd w:id="4"/>
      <w:r>
        <w:rPr>
          <w:rFonts w:ascii="Calibri" w:hAnsi="Calibri" w:cs="Calibri"/>
        </w:rPr>
        <w:t>2. Собственники помещений в многоквартирном доме при формировании фонда капитального ремонта на счете регионального оператора:</w:t>
      </w:r>
    </w:p>
    <w:p w:rsidR="00F7475C" w:rsidRDefault="00F7475C">
      <w:pPr>
        <w:spacing w:before="220" w:after="1" w:line="220" w:lineRule="atLeast"/>
        <w:ind w:firstLine="540"/>
        <w:jc w:val="both"/>
      </w:pPr>
      <w:r>
        <w:rPr>
          <w:rFonts w:ascii="Calibri" w:hAnsi="Calibri" w:cs="Calibri"/>
        </w:rPr>
        <w:t xml:space="preserve">1) ежемесячно вносят в установленные в соответствии со </w:t>
      </w:r>
      <w:hyperlink r:id="rId24" w:history="1">
        <w:r>
          <w:rPr>
            <w:rFonts w:ascii="Calibri" w:hAnsi="Calibri" w:cs="Calibri"/>
            <w:color w:val="0000FF"/>
          </w:rPr>
          <w:t>статьей 171</w:t>
        </w:r>
      </w:hyperlink>
      <w:r>
        <w:rPr>
          <w:rFonts w:ascii="Calibri" w:hAnsi="Calibri" w:cs="Calibri"/>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F7475C" w:rsidRDefault="00F7475C">
      <w:pPr>
        <w:spacing w:before="220" w:after="1" w:line="220" w:lineRule="atLeast"/>
        <w:ind w:firstLine="540"/>
        <w:jc w:val="both"/>
      </w:pPr>
      <w:r>
        <w:rPr>
          <w:rFonts w:ascii="Calibri" w:hAnsi="Calibri" w:cs="Calibri"/>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F7475C" w:rsidRDefault="00F7475C">
      <w:pPr>
        <w:spacing w:before="220" w:after="1" w:line="220" w:lineRule="atLeast"/>
        <w:ind w:firstLine="540"/>
        <w:jc w:val="both"/>
      </w:pPr>
      <w:r>
        <w:rPr>
          <w:rFonts w:ascii="Calibri" w:hAnsi="Calibri" w:cs="Calibri"/>
        </w:rPr>
        <w:t>3) участвуют в осуществлении приемки оказанных услуг и (или) выполненных работ по капитальному ремонту в таком многоквартирном доме;</w:t>
      </w:r>
    </w:p>
    <w:p w:rsidR="00F7475C" w:rsidRDefault="00F7475C">
      <w:pPr>
        <w:spacing w:before="220" w:after="1" w:line="220" w:lineRule="atLeast"/>
        <w:ind w:firstLine="540"/>
        <w:jc w:val="both"/>
      </w:pPr>
      <w:r>
        <w:rPr>
          <w:rFonts w:ascii="Calibri" w:hAnsi="Calibri" w:cs="Calibri"/>
        </w:rPr>
        <w:t>4) запрашивают и получают предусмотренные настоящим Кодексом сведения (информацию) от заинтересованных лиц;</w:t>
      </w:r>
    </w:p>
    <w:p w:rsidR="00F7475C" w:rsidRDefault="00F7475C">
      <w:pPr>
        <w:spacing w:before="220" w:after="1" w:line="220" w:lineRule="atLeast"/>
        <w:ind w:firstLine="540"/>
        <w:jc w:val="both"/>
      </w:pPr>
      <w:r>
        <w:rPr>
          <w:rFonts w:ascii="Calibri" w:hAnsi="Calibri" w:cs="Calibri"/>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7475C" w:rsidRDefault="00F7475C">
      <w:pPr>
        <w:spacing w:before="220" w:after="1" w:line="220" w:lineRule="atLeast"/>
        <w:ind w:firstLine="540"/>
        <w:jc w:val="both"/>
      </w:pPr>
      <w:r>
        <w:rPr>
          <w:rFonts w:ascii="Calibri" w:hAnsi="Calibri" w:cs="Calibri"/>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7475C" w:rsidRDefault="00F7475C">
      <w:pPr>
        <w:spacing w:before="220" w:after="1" w:line="220" w:lineRule="atLeast"/>
        <w:ind w:firstLine="540"/>
        <w:jc w:val="both"/>
      </w:pPr>
      <w:r>
        <w:rPr>
          <w:rFonts w:ascii="Calibri" w:hAnsi="Calibri" w:cs="Calibri"/>
        </w:rPr>
        <w:lastRenderedPageBreak/>
        <w:t xml:space="preserve">4. Региональный оператор применяет установленные законодательством меры, включая начисление пеней, установленных </w:t>
      </w:r>
      <w:hyperlink r:id="rId25" w:history="1">
        <w:r>
          <w:rPr>
            <w:rFonts w:ascii="Calibri" w:hAnsi="Calibri" w:cs="Calibri"/>
            <w:color w:val="0000FF"/>
          </w:rPr>
          <w:t>частью 14.1 статьи 155</w:t>
        </w:r>
      </w:hyperlink>
      <w:r>
        <w:rPr>
          <w:rFonts w:ascii="Calibri" w:hAnsi="Calibri" w:cs="Calibri"/>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F7475C" w:rsidRDefault="00F7475C">
      <w:pPr>
        <w:spacing w:before="220" w:after="1" w:line="220" w:lineRule="atLeast"/>
        <w:ind w:firstLine="540"/>
        <w:jc w:val="both"/>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w:t>
      </w:r>
      <w:proofErr w:type="gramStart"/>
      <w:r>
        <w:rPr>
          <w:rFonts w:ascii="Calibri" w:hAnsi="Calibri" w:cs="Calibri"/>
        </w:rPr>
        <w:t xml:space="preserve">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r:id="rId26" w:history="1">
        <w:r>
          <w:rPr>
            <w:rFonts w:ascii="Calibri" w:hAnsi="Calibri" w:cs="Calibri"/>
            <w:color w:val="0000FF"/>
          </w:rPr>
          <w:t>частью</w:t>
        </w:r>
        <w:proofErr w:type="gramEnd"/>
        <w:r>
          <w:rPr>
            <w:rFonts w:ascii="Calibri" w:hAnsi="Calibri" w:cs="Calibri"/>
            <w:color w:val="0000FF"/>
          </w:rPr>
          <w:t xml:space="preserve"> 4 статьи 190</w:t>
        </w:r>
      </w:hyperlink>
      <w:r>
        <w:rPr>
          <w:rFonts w:ascii="Calibri" w:hAnsi="Calibri" w:cs="Calibri"/>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F7475C" w:rsidRDefault="00D52662">
      <w:pPr>
        <w:spacing w:after="1" w:line="220" w:lineRule="atLeast"/>
      </w:pPr>
      <w:hyperlink r:id="rId27" w:history="1">
        <w:r w:rsidR="00F7475C">
          <w:rPr>
            <w:rFonts w:ascii="Calibri" w:hAnsi="Calibri" w:cs="Calibri"/>
            <w:i/>
            <w:color w:val="0000FF"/>
          </w:rPr>
          <w:br/>
          <w:t>ст. 181, "Жилищный кодекс Российской Федерации" от 29.12.2004 N 188-ФЗ (ред. от 04.06.2018, с изм. от 10.07.2018) {</w:t>
        </w:r>
        <w:proofErr w:type="spellStart"/>
        <w:r w:rsidR="00F7475C">
          <w:rPr>
            <w:rFonts w:ascii="Calibri" w:hAnsi="Calibri" w:cs="Calibri"/>
            <w:i/>
            <w:color w:val="0000FF"/>
          </w:rPr>
          <w:t>КонсультантПлюс</w:t>
        </w:r>
        <w:proofErr w:type="spellEnd"/>
        <w:r w:rsidR="00F7475C">
          <w:rPr>
            <w:rFonts w:ascii="Calibri" w:hAnsi="Calibri" w:cs="Calibri"/>
            <w:i/>
            <w:color w:val="0000FF"/>
          </w:rPr>
          <w:t>}</w:t>
        </w:r>
      </w:hyperlink>
      <w:r w:rsidR="00F7475C">
        <w:rPr>
          <w:rFonts w:ascii="Calibri" w:hAnsi="Calibri" w:cs="Calibri"/>
        </w:rPr>
        <w:br/>
      </w:r>
    </w:p>
    <w:p w:rsidR="009F72A1" w:rsidRDefault="009F72A1"/>
    <w:sectPr w:rsidR="009F72A1" w:rsidSect="0048586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5C"/>
    <w:rsid w:val="001A2D6F"/>
    <w:rsid w:val="00214E57"/>
    <w:rsid w:val="0048586F"/>
    <w:rsid w:val="005A18B8"/>
    <w:rsid w:val="00815A4A"/>
    <w:rsid w:val="009F72A1"/>
    <w:rsid w:val="00A75AE9"/>
    <w:rsid w:val="00D52662"/>
    <w:rsid w:val="00F74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75C"/>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75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ADFA2D269815948775BFA6E8ABBBD2705F520C40601F60617C8A7E26B2ECF2795495B7FCn5Y5J" TargetMode="External"/><Relationship Id="rId13" Type="http://schemas.openxmlformats.org/officeDocument/2006/relationships/hyperlink" Target="consultantplus://offline/ref=32687A4243C8B8D6C7AF8CF160BB77712437A497529977BB8E130653ED12B148B99C14A3C719B382T105O" TargetMode="External"/><Relationship Id="rId18" Type="http://schemas.openxmlformats.org/officeDocument/2006/relationships/hyperlink" Target="consultantplus://offline/ref=E113D3F6EE732746BC974F1E3B71F2018FE2DA1D3AA68759118B7E6285BF127110F3638912D849E0QBvCO" TargetMode="External"/><Relationship Id="rId26" Type="http://schemas.openxmlformats.org/officeDocument/2006/relationships/hyperlink" Target="consultantplus://offline/ref=E113D3F6EE732746BC974F1E3B71F2018FE3D91639A08759118B7E6285BF127110F3638C13QDv8O" TargetMode="External"/><Relationship Id="rId3" Type="http://schemas.openxmlformats.org/officeDocument/2006/relationships/settings" Target="settings.xml"/><Relationship Id="rId21" Type="http://schemas.openxmlformats.org/officeDocument/2006/relationships/hyperlink" Target="consultantplus://offline/ref=E113D3F6EE732746BC974F1E3B71F2018FE3D91639A08759118B7E6285BF127110F3638912D94EE3QBvEO" TargetMode="External"/><Relationship Id="rId7" Type="http://schemas.openxmlformats.org/officeDocument/2006/relationships/hyperlink" Target="consultantplus://offline/ref=CB46FADA5DB8D74AF98949D7FC2AC57E84210C8FD74DE6301951E3020B1B40A4CA54B01ADB12EA31v5xEO" TargetMode="External"/><Relationship Id="rId12" Type="http://schemas.openxmlformats.org/officeDocument/2006/relationships/hyperlink" Target="consultantplus://offline/ref=32687A4243C8B8D6C7AF8DFF75BB77712737AA91529977BB8E130653EDT102O" TargetMode="External"/><Relationship Id="rId17" Type="http://schemas.openxmlformats.org/officeDocument/2006/relationships/hyperlink" Target="consultantplus://offline/ref=32687A4243C8B8D6C7AF8CF160BB77712739A595569877BB8E130653ED12B148B99C14A3C719B287T109O" TargetMode="External"/><Relationship Id="rId25" Type="http://schemas.openxmlformats.org/officeDocument/2006/relationships/hyperlink" Target="consultantplus://offline/ref=E113D3F6EE732746BC974F1E3B71F2018FE3D91639A08759118B7E6285BF127110F3638912D94FE9QBvBO" TargetMode="External"/><Relationship Id="rId2" Type="http://schemas.microsoft.com/office/2007/relationships/stylesWithEffects" Target="stylesWithEffects.xml"/><Relationship Id="rId16" Type="http://schemas.openxmlformats.org/officeDocument/2006/relationships/hyperlink" Target="consultantplus://offline/ref=8959AC90FB4327683ABDF2F66B1C0FAB5390316BBE6001873DF86140A5B2064A6050F9CE2AHCu1O" TargetMode="External"/><Relationship Id="rId20" Type="http://schemas.openxmlformats.org/officeDocument/2006/relationships/hyperlink" Target="consultantplus://offline/ref=E113D3F6EE732746BC974F1E3B71F2018FE3D91639A08759118B7E6285BF127110F3638912D94EE2QBvD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959AC90FB4327683ABDF2F66B1C0FAB5390316BBE6001873DF86140A5B2064A6050F9CE27HCuCO" TargetMode="External"/><Relationship Id="rId11" Type="http://schemas.openxmlformats.org/officeDocument/2006/relationships/hyperlink" Target="consultantplus://offline/ref=32687A4243C8B8D6C7AF8CF160BB7771273FAD9B559877BB8E130653ED12B148B99C14A3C719B382T107O" TargetMode="External"/><Relationship Id="rId24" Type="http://schemas.openxmlformats.org/officeDocument/2006/relationships/hyperlink" Target="consultantplus://offline/ref=E113D3F6EE732746BC974F1E3B71F2018FE3D91639A08759118B7E6285BF127110F3638A14QDvAO" TargetMode="External"/><Relationship Id="rId5" Type="http://schemas.openxmlformats.org/officeDocument/2006/relationships/hyperlink" Target="consultantplus://offline/ref=8959AC90FB4327683ABDF2F66B1C0FAB5091306EBF6801873DF86140A5B2064A6050F9CD2EC82741HFuFO" TargetMode="External"/><Relationship Id="rId15" Type="http://schemas.openxmlformats.org/officeDocument/2006/relationships/hyperlink" Target="consultantplus://offline/ref=32687A4243C8B8D6C7AF8DFF75BB77712737AA91529977BB8E130653ED12B148B99C14A3C718B680T104O" TargetMode="External"/><Relationship Id="rId23" Type="http://schemas.openxmlformats.org/officeDocument/2006/relationships/hyperlink" Target="consultantplus://offline/ref=E113D3F6EE732746BC974F1E3B71F2018FE9DF173DA48759118B7E6285BF127110F3638912D84BE4QBvCO" TargetMode="External"/><Relationship Id="rId28" Type="http://schemas.openxmlformats.org/officeDocument/2006/relationships/fontTable" Target="fontTable.xml"/><Relationship Id="rId10" Type="http://schemas.openxmlformats.org/officeDocument/2006/relationships/hyperlink" Target="consultantplus://offline/ref=32687A4243C8B8D6C7AF8CF160BB77712437A497529977BB8E130653ED12B148B99C14A3C719B382T102O" TargetMode="External"/><Relationship Id="rId19" Type="http://schemas.openxmlformats.org/officeDocument/2006/relationships/hyperlink" Target="consultantplus://offline/ref=E113D3F6EE732746BC974F1E3B71F2018FE3D91639A08759118B7E6285BF127110F3638912D94EE3QBvCO" TargetMode="External"/><Relationship Id="rId4" Type="http://schemas.openxmlformats.org/officeDocument/2006/relationships/webSettings" Target="webSettings.xml"/><Relationship Id="rId9" Type="http://schemas.openxmlformats.org/officeDocument/2006/relationships/hyperlink" Target="consultantplus://offline/ref=32687A4243C8B8D6C7AF8DFF75BB77712737AA91529977BB8E130653ED12B148B99C14A0C0T10FO" TargetMode="External"/><Relationship Id="rId14" Type="http://schemas.openxmlformats.org/officeDocument/2006/relationships/hyperlink" Target="consultantplus://offline/ref=32687A4243C8B8D6C7AF8CF160BB77712739A595569877BB8E130653ED12B148B99C14A3C719B081T103O" TargetMode="External"/><Relationship Id="rId22" Type="http://schemas.openxmlformats.org/officeDocument/2006/relationships/hyperlink" Target="consultantplus://offline/ref=E113D3F6EE732746BC974F1E3B71F2018FE3D91639A08759118B7E6285BF127110F3638B17QDvAO" TargetMode="External"/><Relationship Id="rId27" Type="http://schemas.openxmlformats.org/officeDocument/2006/relationships/hyperlink" Target="consultantplus://offline/ref=E113D3F6EE732746BC974F1E3B71F2018FE3D91639A08759118B7E6285BF127110F3638912D94EE6QBv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2865</Words>
  <Characters>16336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User-City5</dc:creator>
  <cp:lastModifiedBy>User-City5</cp:lastModifiedBy>
  <cp:revision>2</cp:revision>
  <dcterms:created xsi:type="dcterms:W3CDTF">2018-07-31T14:46:00Z</dcterms:created>
  <dcterms:modified xsi:type="dcterms:W3CDTF">2018-08-03T13:33:00Z</dcterms:modified>
</cp:coreProperties>
</file>